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15" w:type="dxa"/>
        <w:tblInd w:w="5211" w:type="dxa"/>
        <w:tblLayout w:type="fixed"/>
        <w:tblLook w:val="04A0" w:firstRow="1" w:lastRow="0" w:firstColumn="1" w:lastColumn="0" w:noHBand="0" w:noVBand="1"/>
      </w:tblPr>
      <w:tblGrid>
        <w:gridCol w:w="4815"/>
      </w:tblGrid>
      <w:tr w:rsidR="007A4CBA" w:rsidTr="00E21D65">
        <w:tc>
          <w:tcPr>
            <w:tcW w:w="4815" w:type="dxa"/>
          </w:tcPr>
          <w:p w:rsidR="007A4CBA" w:rsidRPr="007A4CBA" w:rsidRDefault="007A4CBA" w:rsidP="007A4CBA">
            <w:pPr>
              <w:pStyle w:val="2"/>
              <w:jc w:val="left"/>
              <w:rPr>
                <w:b/>
                <w:sz w:val="24"/>
              </w:rPr>
            </w:pPr>
          </w:p>
        </w:tc>
      </w:tr>
    </w:tbl>
    <w:p w:rsidR="00E21D65" w:rsidRDefault="00E21D65" w:rsidP="00C17638">
      <w:pPr>
        <w:ind w:right="-228"/>
      </w:pPr>
      <w:bookmarkStart w:id="0" w:name="_GoBack"/>
      <w:bookmarkEnd w:id="0"/>
    </w:p>
    <w:p w:rsidR="001032EA" w:rsidRPr="009641BC" w:rsidRDefault="002331CA" w:rsidP="00C17638">
      <w:pPr>
        <w:pStyle w:val="4"/>
        <w:ind w:right="-228"/>
        <w:rPr>
          <w:color w:val="000000"/>
          <w:spacing w:val="0"/>
        </w:rPr>
      </w:pPr>
      <w:r w:rsidRPr="009641BC">
        <w:rPr>
          <w:color w:val="000000"/>
          <w:spacing w:val="0"/>
        </w:rPr>
        <w:t>Должностной регламент</w:t>
      </w:r>
    </w:p>
    <w:p w:rsidR="009641BC" w:rsidRDefault="002331CA" w:rsidP="00C17638">
      <w:pPr>
        <w:pStyle w:val="5"/>
        <w:ind w:right="-228"/>
        <w:rPr>
          <w:b/>
          <w:u w:val="none"/>
        </w:rPr>
      </w:pPr>
      <w:r w:rsidRPr="009641BC">
        <w:rPr>
          <w:b/>
          <w:u w:val="none"/>
        </w:rPr>
        <w:t>старшего государственного налогового инспектора</w:t>
      </w:r>
    </w:p>
    <w:p w:rsidR="001032EA" w:rsidRPr="009641BC" w:rsidRDefault="002331CA" w:rsidP="00C17638">
      <w:pPr>
        <w:pStyle w:val="5"/>
        <w:ind w:right="-228"/>
        <w:rPr>
          <w:b/>
          <w:u w:val="none"/>
        </w:rPr>
      </w:pPr>
      <w:r w:rsidRPr="009641BC">
        <w:rPr>
          <w:b/>
          <w:u w:val="none"/>
        </w:rPr>
        <w:t xml:space="preserve"> отдела камеральных проверок № 1</w:t>
      </w:r>
    </w:p>
    <w:p w:rsidR="001032EA" w:rsidRPr="009641BC" w:rsidRDefault="002331CA" w:rsidP="00C17638">
      <w:pPr>
        <w:ind w:right="-228"/>
        <w:jc w:val="center"/>
        <w:rPr>
          <w:b/>
        </w:rPr>
      </w:pPr>
      <w:r w:rsidRPr="009641BC">
        <w:rPr>
          <w:b/>
        </w:rPr>
        <w:t>Межрайонной инспекции Федеральной налоговой службы</w:t>
      </w:r>
    </w:p>
    <w:p w:rsidR="001032EA" w:rsidRPr="009641BC" w:rsidRDefault="002331CA" w:rsidP="00C17638">
      <w:pPr>
        <w:ind w:right="-228"/>
        <w:jc w:val="center"/>
        <w:rPr>
          <w:b/>
        </w:rPr>
      </w:pPr>
      <w:r w:rsidRPr="009641BC">
        <w:rPr>
          <w:b/>
        </w:rPr>
        <w:t>по крупнейшим налогоплательщикам № 4</w:t>
      </w:r>
    </w:p>
    <w:p w:rsidR="001032EA" w:rsidRDefault="001032EA" w:rsidP="00C17638">
      <w:pPr>
        <w:ind w:right="-228"/>
        <w:jc w:val="center"/>
      </w:pPr>
    </w:p>
    <w:p w:rsidR="001032EA" w:rsidRDefault="001032EA" w:rsidP="00C17638">
      <w:pPr>
        <w:ind w:right="-228"/>
        <w:jc w:val="center"/>
        <w:rPr>
          <w:b/>
        </w:rPr>
      </w:pPr>
    </w:p>
    <w:p w:rsidR="001032EA" w:rsidRDefault="002331CA" w:rsidP="00C17638">
      <w:pPr>
        <w:ind w:right="-228"/>
        <w:jc w:val="center"/>
      </w:pPr>
      <w:r>
        <w:t>I. Общие положения</w:t>
      </w:r>
    </w:p>
    <w:p w:rsidR="001032EA" w:rsidRDefault="001032EA" w:rsidP="00C17638">
      <w:pPr>
        <w:tabs>
          <w:tab w:val="left" w:pos="3885"/>
        </w:tabs>
        <w:ind w:right="-228"/>
      </w:pPr>
    </w:p>
    <w:p w:rsidR="001032EA" w:rsidRDefault="002331CA" w:rsidP="00C17638">
      <w:pPr>
        <w:ind w:right="-228" w:firstLine="709"/>
        <w:jc w:val="both"/>
      </w:pPr>
      <w:r>
        <w:t>1.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 1 Межрайонной инспекции Федеральной налоговой службы по крупнейшим налогоплательщикам № 4 (далее – старший государственный налоговый инспектор Отдела) относится к старшей группе должностей гражданской службы категории «специалисты».</w:t>
      </w:r>
    </w:p>
    <w:p w:rsidR="001032EA" w:rsidRDefault="002331CA" w:rsidP="00C17638">
      <w:pPr>
        <w:ind w:right="-228" w:firstLine="709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11-3-4-095.</w:t>
      </w:r>
    </w:p>
    <w:p w:rsidR="001032EA" w:rsidRDefault="002331CA" w:rsidP="00C17638">
      <w:pPr>
        <w:widowControl w:val="0"/>
        <w:ind w:right="-228" w:firstLine="709"/>
        <w:jc w:val="both"/>
      </w:pPr>
      <w:r>
        <w:t>2. Область профессиональной служебной деятельности старшего государственного инспектора Отдела: «Регулирование налоговой деятельности», «Осуществление налогового контроля».</w:t>
      </w:r>
    </w:p>
    <w:p w:rsidR="001032EA" w:rsidRDefault="002331CA" w:rsidP="00C17638">
      <w:pPr>
        <w:tabs>
          <w:tab w:val="left" w:pos="4953"/>
        </w:tabs>
        <w:ind w:right="-228" w:firstLine="709"/>
        <w:jc w:val="both"/>
      </w:pPr>
      <w:r>
        <w:t>3. Вид профессиональной служебной деятельности старшего государственного инспектора Отдела: «Регулирование в сфере налога на добавленную стоимость</w:t>
      </w:r>
      <w:r>
        <w:rPr>
          <w:b/>
        </w:rPr>
        <w:t>»</w:t>
      </w:r>
      <w:r>
        <w:t>.</w:t>
      </w:r>
    </w:p>
    <w:p w:rsidR="001032EA" w:rsidRDefault="002331CA" w:rsidP="00C17638">
      <w:pPr>
        <w:tabs>
          <w:tab w:val="left" w:pos="4953"/>
        </w:tabs>
        <w:ind w:right="-228" w:firstLine="709"/>
        <w:jc w:val="both"/>
        <w:rPr>
          <w:b/>
        </w:rPr>
      </w:pPr>
      <w:r>
        <w:t>Детализация вида профессиональной служебной деятельности: «Осуществление налогового контроля посредством проведения камеральных проверок».</w:t>
      </w:r>
    </w:p>
    <w:p w:rsidR="001032EA" w:rsidRDefault="002331CA" w:rsidP="00C17638">
      <w:pPr>
        <w:ind w:right="-228" w:firstLine="709"/>
        <w:jc w:val="both"/>
      </w:pPr>
      <w:r>
        <w:t xml:space="preserve">4. Назначение на должность и освобождение от должности старшего государственного инспектора Отдела осуществляется начальником Межрайонной инспекции Федеральной налоговой службы по крупнейшим налогоплательщикам № 4 (далее – Инспекция). </w:t>
      </w:r>
    </w:p>
    <w:p w:rsidR="001032EA" w:rsidRDefault="002331CA" w:rsidP="00C17638">
      <w:pPr>
        <w:ind w:right="-228" w:firstLine="709"/>
        <w:jc w:val="both"/>
      </w:pPr>
      <w:r>
        <w:t xml:space="preserve">5. Старший государственный налоговый инспектор Отдела непосредственно подчиняется начальнику отдела камеральных проверок № 1, либо лицу, исполняющему его обязанности. </w:t>
      </w:r>
    </w:p>
    <w:p w:rsidR="001032EA" w:rsidRDefault="002331CA" w:rsidP="00C17638">
      <w:pPr>
        <w:ind w:right="-228" w:firstLine="709"/>
        <w:jc w:val="both"/>
      </w:pPr>
      <w:r>
        <w:tab/>
      </w:r>
    </w:p>
    <w:p w:rsidR="001032EA" w:rsidRDefault="002331CA" w:rsidP="00C17638">
      <w:pPr>
        <w:pStyle w:val="10"/>
        <w:spacing w:before="0" w:after="0"/>
        <w:ind w:right="-228"/>
        <w:jc w:val="center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II. Квалификационные требования для замещения должности гражданской службы</w:t>
      </w:r>
    </w:p>
    <w:p w:rsidR="001032EA" w:rsidRDefault="001032EA" w:rsidP="00C17638">
      <w:pPr>
        <w:widowControl w:val="0"/>
        <w:ind w:right="-228" w:firstLine="709"/>
        <w:jc w:val="both"/>
      </w:pPr>
    </w:p>
    <w:p w:rsidR="001032EA" w:rsidRDefault="002331CA" w:rsidP="00C17638">
      <w:pPr>
        <w:widowControl w:val="0"/>
        <w:ind w:right="-228" w:firstLine="709"/>
        <w:jc w:val="both"/>
      </w:pPr>
      <w:r>
        <w:t>6. Для замещения должности старшего государственного инспектора Отдела устанавливаются следующие требования:</w:t>
      </w:r>
    </w:p>
    <w:p w:rsidR="001032EA" w:rsidRDefault="002331CA" w:rsidP="00C17638">
      <w:pPr>
        <w:widowControl w:val="0"/>
        <w:ind w:right="-228" w:firstLine="708"/>
        <w:jc w:val="both"/>
      </w:pPr>
      <w:r>
        <w:t xml:space="preserve">6.1. Наличие высшего образования, не ниже уровня </w:t>
      </w:r>
      <w:proofErr w:type="spellStart"/>
      <w:r>
        <w:t>бакалавриата</w:t>
      </w:r>
      <w:proofErr w:type="spellEnd"/>
      <w:r>
        <w:t>.</w:t>
      </w:r>
    </w:p>
    <w:p w:rsidR="001032EA" w:rsidRDefault="002331CA" w:rsidP="00C17638">
      <w:pPr>
        <w:ind w:right="-228" w:firstLine="708"/>
        <w:jc w:val="both"/>
        <w:rPr>
          <w:spacing w:val="-2"/>
        </w:rPr>
      </w:pPr>
      <w:r>
        <w:t xml:space="preserve">6.2. Старший государственный налоговый инспектор Отдела должен обладать следующими базовыми знаниями: </w:t>
      </w:r>
      <w:r>
        <w:rPr>
          <w:spacing w:val="-2"/>
        </w:rPr>
        <w:t xml:space="preserve">знанием </w:t>
      </w:r>
      <w:r>
        <w:t xml:space="preserve">государственного языка Российской Федерации (русского языка); </w:t>
      </w:r>
      <w:proofErr w:type="gramStart"/>
      <w:r>
        <w:t xml:space="preserve">основ </w:t>
      </w:r>
      <w:hyperlink r:id="rId7" w:history="1">
        <w:r>
          <w:rPr>
            <w:rStyle w:val="af1"/>
            <w:color w:val="000000"/>
            <w:u w:val="none"/>
          </w:rPr>
          <w:t>Конституции</w:t>
        </w:r>
      </w:hyperlink>
      <w:r>
        <w:t xml:space="preserve"> Российской Федерации, Федерального </w:t>
      </w:r>
      <w:hyperlink r:id="rId8" w:history="1">
        <w:r>
          <w:rPr>
            <w:rStyle w:val="af1"/>
            <w:color w:val="000000"/>
            <w:u w:val="none"/>
          </w:rPr>
          <w:t>закона</w:t>
        </w:r>
      </w:hyperlink>
      <w: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>
          <w:rPr>
            <w:rStyle w:val="af1"/>
            <w:color w:val="000000"/>
            <w:u w:val="none"/>
          </w:rPr>
          <w:t>закона</w:t>
        </w:r>
      </w:hyperlink>
      <w: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>
          <w:rPr>
            <w:rStyle w:val="af1"/>
            <w:color w:val="000000"/>
            <w:u w:val="none"/>
          </w:rPr>
          <w:t>закона</w:t>
        </w:r>
      </w:hyperlink>
      <w:r>
        <w:t xml:space="preserve"> от 25 декабря 2008 г. № 273-ФЗ «О противодействии коррупции»; знаний в области информационно-коммуникационных технологий, основ делопроизводства и документооборота</w:t>
      </w:r>
      <w:r>
        <w:rPr>
          <w:spacing w:val="-2"/>
        </w:rPr>
        <w:t>.</w:t>
      </w:r>
      <w:proofErr w:type="gramEnd"/>
    </w:p>
    <w:p w:rsidR="001032EA" w:rsidRDefault="002331CA" w:rsidP="00CA08EA">
      <w:pPr>
        <w:ind w:right="-228" w:firstLine="709"/>
        <w:jc w:val="both"/>
      </w:pPr>
      <w:r>
        <w:rPr>
          <w:spacing w:val="-4"/>
        </w:rPr>
        <w:t>6.3. </w:t>
      </w:r>
      <w:r>
        <w:t xml:space="preserve"> </w:t>
      </w:r>
      <w:r>
        <w:rPr>
          <w:spacing w:val="-4"/>
        </w:rPr>
        <w:t>Наличие профессиональных знаний в сфере законодательства Российской Федерации:</w:t>
      </w:r>
      <w:r>
        <w:t xml:space="preserve"> Налоговый кодекс Российской Федерации; Кодекс Российской Федерации об административных правонарушениях; Федеральный </w:t>
      </w:r>
      <w:hyperlink r:id="rId11" w:history="1">
        <w:r>
          <w:t>закон</w:t>
        </w:r>
      </w:hyperlink>
      <w: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>
          <w:t>закон</w:t>
        </w:r>
      </w:hyperlink>
      <w:r>
        <w:t xml:space="preserve"> от 06 октября 2003 г. № 131-ФЗ «Об общих принципах организации местного самоуправления в Российской Федерации»; </w:t>
      </w:r>
      <w:proofErr w:type="gramStart"/>
      <w:r>
        <w:t xml:space="preserve">Федеральный </w:t>
      </w:r>
      <w:hyperlink r:id="rId13" w:history="1">
        <w:r>
          <w:t>закон</w:t>
        </w:r>
      </w:hyperlink>
      <w:r>
        <w:t xml:space="preserve"> от 27 июля 2010 </w:t>
      </w:r>
      <w:r>
        <w:lastRenderedPageBreak/>
        <w:t xml:space="preserve">г. № 210-ФЗ «Об организации предоставления государственных и муниципальных услуг»; Федеральный </w:t>
      </w:r>
      <w:hyperlink r:id="rId14" w:history="1">
        <w:r>
          <w:t>закон</w:t>
        </w:r>
      </w:hyperlink>
      <w:r>
        <w:t xml:space="preserve"> Российской Федерации от 27 июля 2006 г. № 152-ФЗ «О персональных данных»; Федеральный </w:t>
      </w:r>
      <w:hyperlink r:id="rId15" w:history="1">
        <w:r>
          <w:t>закон</w:t>
        </w:r>
      </w:hyperlink>
      <w:r>
        <w:t xml:space="preserve"> Российской Федерации от 6 апреля 2011 г. № 63-ФЗ «Об электронной подписи»; </w:t>
      </w:r>
      <w:hyperlink r:id="rId16" w:history="1">
        <w:r>
          <w:t>Указ</w:t>
        </w:r>
      </w:hyperlink>
      <w: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</w:t>
      </w:r>
      <w:proofErr w:type="gramEnd"/>
      <w:r>
        <w:t xml:space="preserve"> Закон Российской Федерации от 21 марта 1991 г. № 943-1 «О налоговых органах Российской Федерации»; </w:t>
      </w:r>
      <w:hyperlink r:id="rId17" w:history="1">
        <w:r>
          <w:t>постановление</w:t>
        </w:r>
      </w:hyperlink>
      <w: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8" w:history="1">
        <w:proofErr w:type="gramStart"/>
        <w:r>
          <w:t>приказ</w:t>
        </w:r>
      </w:hyperlink>
      <w:r>
        <w:t xml:space="preserve"> Минфина России от 2 июля 2012</w:t>
      </w:r>
      <w:r w:rsidR="00CA08EA">
        <w:t xml:space="preserve"> </w:t>
      </w:r>
      <w: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t xml:space="preserve"> </w:t>
      </w:r>
      <w:proofErr w:type="gramStart"/>
      <w: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hyperlink r:id="rId19" w:history="1">
        <w:r>
          <w:t>приказ</w:t>
        </w:r>
      </w:hyperlink>
      <w:r>
        <w:t xml:space="preserve"> МНС России от 17 ноября 2003 г. </w:t>
      </w:r>
      <w:r w:rsidR="00CA08EA">
        <w:t>№</w:t>
      </w:r>
      <w:r>
        <w:t xml:space="preserve"> 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="00CA08EA">
        <w:t xml:space="preserve"> </w:t>
      </w:r>
      <w:proofErr w:type="gramStart"/>
      <w:r w:rsidR="00CA08EA">
        <w:t>п</w:t>
      </w:r>
      <w:r>
        <w:t>риказ Межрегиональной инспекции Федеральной налоговой службы по крупнейшим налогоплательщикам № 2 от 26.02.2019</w:t>
      </w:r>
      <w:r w:rsidR="00AB2A9E">
        <w:t xml:space="preserve"> г. </w:t>
      </w:r>
      <w:r>
        <w:t>№ 03-3-05/45@ «Об утверждении Порядка взаимодействия Межрегиональной инспекции Федеральной налоговой службы по крупнейшим налогоплательщикам № 2 и Межрайонных инспекций Федеральной налоговой службы по крупнейшим налогоплательщикам № 3, 4 при проведении камеральных налоговых проверок налоговых деклараций по налогу на добавленную стоимость, в которых заявлено право на возмещение налога»;</w:t>
      </w:r>
      <w:proofErr w:type="gramEnd"/>
      <w:r>
        <w:t xml:space="preserve"> </w:t>
      </w:r>
      <w:r w:rsidR="00905702">
        <w:t>п</w:t>
      </w:r>
      <w:r>
        <w:t xml:space="preserve">риказ Инспекции от 19.03.2019 № 03-3-02/054 «Об утверждении Порядка взаимодействия между структурными подразделениями Межрайонной инспекции Федеральной налоговой службы по крупнейшим налогоплательщикам № 4 при проведении камеральных налоговых проверок налоговых деклараций по налогу на добавленную стоимость, в которых заявлено право на возмещение налога и на применение налоговой ставки 0 процентов»; </w:t>
      </w:r>
      <w:proofErr w:type="gramStart"/>
      <w:r w:rsidR="00905702">
        <w:t>п</w:t>
      </w:r>
      <w:r>
        <w:t>риказ Инспекции от 19.03.2019 № 03-3-02/055 «Об утверждении Порядка взаимодействия структурных Межрайонной инспекции Федеральной налоговой службы по крупнейшим налогоплательщикам № 4 при заключении договоров поручительства для целей пункта 2.1 статьи 176.1 Налогового кодекса Российской Федерации и Порядка взаимодействия структурных подразделений Межрайонной инспекции Федеральной налоговой службы по крупнейшим налогоплательщикам № 4 при заключении договоров поручительства для целей пункта 2.2 статьи 184 Налогового кодекса</w:t>
      </w:r>
      <w:proofErr w:type="gramEnd"/>
      <w:r>
        <w:t xml:space="preserve"> Российской Федерации».</w:t>
      </w:r>
    </w:p>
    <w:p w:rsidR="001032EA" w:rsidRDefault="002331CA" w:rsidP="00C17638">
      <w:pPr>
        <w:tabs>
          <w:tab w:val="left" w:pos="2800"/>
        </w:tabs>
        <w:ind w:right="-228" w:firstLine="709"/>
        <w:jc w:val="both"/>
        <w:rPr>
          <w:spacing w:val="-4"/>
        </w:rPr>
      </w:pPr>
      <w:r>
        <w:t xml:space="preserve">Старший государственный налоговый инспектор Отдела </w:t>
      </w:r>
      <w:r>
        <w:rPr>
          <w:spacing w:val="-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032EA" w:rsidRDefault="002331CA" w:rsidP="00C17638">
      <w:pPr>
        <w:ind w:right="-228" w:firstLine="709"/>
        <w:jc w:val="both"/>
      </w:pPr>
      <w:r>
        <w:rPr>
          <w:spacing w:val="-4"/>
        </w:rPr>
        <w:t>6.4. </w:t>
      </w:r>
      <w:proofErr w:type="gramStart"/>
      <w:r>
        <w:rPr>
          <w:spacing w:val="-4"/>
        </w:rPr>
        <w:t xml:space="preserve">Иные профессиональные знания: </w:t>
      </w:r>
      <w: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и налоговой системы Российской Федерации; порядок проведения мероприятий налогового контроля; принципы налогового администрирования; порядок и сроки проведения камеральных проверок; требования к составлению акта камеральной проверки;</w:t>
      </w:r>
      <w:proofErr w:type="gramEnd"/>
      <w:r>
        <w:t xml:space="preserve"> </w:t>
      </w:r>
      <w:proofErr w:type="gramStart"/>
      <w:r>
        <w:t xml:space="preserve">основы финансовых отношений и кредитных отношений; судебно-арбитражная практика в части </w:t>
      </w:r>
      <w:r w:rsidR="00905702">
        <w:t xml:space="preserve">обжалования результатов </w:t>
      </w:r>
      <w:r>
        <w:t>камеральных проверок; схемы ухода от налогов; порядок определения налогооблагаемой базы;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</w:t>
      </w:r>
      <w:proofErr w:type="gramEnd"/>
      <w:r>
        <w:t xml:space="preserve"> особенности налогообложения при вывозе товаров с территории Российской Федерации.</w:t>
      </w:r>
    </w:p>
    <w:p w:rsidR="001032EA" w:rsidRDefault="002331CA" w:rsidP="00C17638">
      <w:pPr>
        <w:ind w:right="-228" w:firstLine="709"/>
        <w:jc w:val="both"/>
      </w:pPr>
      <w:r>
        <w:rPr>
          <w:spacing w:val="-4"/>
        </w:rPr>
        <w:t>6.5. </w:t>
      </w:r>
      <w:proofErr w:type="gramStart"/>
      <w:r>
        <w:rPr>
          <w:spacing w:val="-4"/>
        </w:rPr>
        <w:t xml:space="preserve">Наличие функциональных знаний: </w:t>
      </w:r>
      <w:r>
        <w:t xml:space="preserve">принципы, методы, технологии и механизмы осуществления контроля (надзора); виды, назначение и технологии организации </w:t>
      </w:r>
      <w:r>
        <w:lastRenderedPageBreak/>
        <w:t>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</w:t>
      </w:r>
      <w:proofErr w:type="gramEnd"/>
      <w:r>
        <w:t xml:space="preserve"> порядок предоставления государственных услуг в электронной форме.</w:t>
      </w:r>
    </w:p>
    <w:p w:rsidR="001032EA" w:rsidRDefault="002331CA" w:rsidP="00C17638">
      <w:pPr>
        <w:ind w:right="-228" w:firstLine="709"/>
        <w:contextualSpacing/>
        <w:jc w:val="both"/>
      </w:pPr>
      <w:r>
        <w:rPr>
          <w:spacing w:val="-4"/>
        </w:rPr>
        <w:t>6.6. Наличие общих умений: мыслить стратегически (системно);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1032EA" w:rsidRDefault="002331CA" w:rsidP="00C17638">
      <w:pPr>
        <w:widowControl w:val="0"/>
        <w:ind w:right="-228" w:firstLine="708"/>
        <w:jc w:val="both"/>
        <w:rPr>
          <w:color w:val="FF0000"/>
        </w:rPr>
      </w:pPr>
      <w:r>
        <w:rPr>
          <w:spacing w:val="-4"/>
        </w:rPr>
        <w:t xml:space="preserve">6.7. Наличие профессиональных умений: </w:t>
      </w:r>
      <w:r>
        <w:t>расчетно-экономическая деятельность в сфере налога на добавленную стоимость; составление акта по результатам проведения камеральной налоговой проверки.</w:t>
      </w:r>
    </w:p>
    <w:p w:rsidR="001032EA" w:rsidRDefault="002331CA" w:rsidP="00C17638">
      <w:pPr>
        <w:ind w:right="-228" w:firstLine="708"/>
        <w:jc w:val="both"/>
      </w:pPr>
      <w:r>
        <w:t>6.8. Наличие функциональных умений: проведение плановых и внеплановых документарных (камеральных) проверок, а также рассмотрение и оформление ее результатов в соответствии с порядком и соблюдением сроков.</w:t>
      </w:r>
    </w:p>
    <w:p w:rsidR="001032EA" w:rsidRDefault="001032EA" w:rsidP="00C17638">
      <w:pPr>
        <w:pStyle w:val="10"/>
        <w:spacing w:before="0" w:after="0"/>
        <w:ind w:right="-228"/>
        <w:jc w:val="center"/>
        <w:rPr>
          <w:rFonts w:ascii="Times New Roman" w:hAnsi="Times New Roman"/>
          <w:b w:val="0"/>
          <w:sz w:val="24"/>
        </w:rPr>
      </w:pPr>
    </w:p>
    <w:p w:rsidR="001032EA" w:rsidRDefault="002331CA" w:rsidP="00C17638">
      <w:pPr>
        <w:pStyle w:val="10"/>
        <w:spacing w:before="0" w:after="0"/>
        <w:ind w:right="-228"/>
        <w:jc w:val="center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III. Должностные обязанности, права и ответственность</w:t>
      </w:r>
    </w:p>
    <w:p w:rsidR="001032EA" w:rsidRDefault="001032EA" w:rsidP="00C17638">
      <w:pPr>
        <w:ind w:right="-228"/>
      </w:pPr>
    </w:p>
    <w:p w:rsidR="0043201B" w:rsidRDefault="0043201B" w:rsidP="0043201B">
      <w:pPr>
        <w:ind w:right="-228" w:firstLine="720"/>
        <w:jc w:val="both"/>
      </w:pPr>
      <w:r>
        <w:t xml:space="preserve">Основные права и обязанности старшего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20" w:history="1">
        <w:r>
          <w:t>статьями 14</w:t>
        </w:r>
      </w:hyperlink>
      <w:r>
        <w:t>,</w:t>
      </w:r>
      <w:r>
        <w:rPr>
          <w:b/>
        </w:rPr>
        <w:t xml:space="preserve"> </w:t>
      </w:r>
      <w:hyperlink r:id="rId21" w:history="1">
        <w:r>
          <w:t>15</w:t>
        </w:r>
      </w:hyperlink>
      <w:r>
        <w:t>,</w:t>
      </w:r>
      <w:r>
        <w:rPr>
          <w:b/>
        </w:rPr>
        <w:t xml:space="preserve"> </w:t>
      </w:r>
      <w:hyperlink r:id="rId22" w:history="1">
        <w:r>
          <w:t>17</w:t>
        </w:r>
      </w:hyperlink>
      <w:r>
        <w:t>,</w:t>
      </w:r>
      <w:r>
        <w:rPr>
          <w:b/>
        </w:rPr>
        <w:t xml:space="preserve"> </w:t>
      </w:r>
      <w:hyperlink r:id="rId23" w:history="1">
        <w:r>
          <w:t>18</w:t>
        </w:r>
      </w:hyperlink>
      <w:r>
        <w:t>, 19, 20, 20.1 Федерального закона от 27 июля 2004 г. № 79-ФЗ «О государственной гражданской службе Российской Федерации».</w:t>
      </w:r>
    </w:p>
    <w:p w:rsidR="0043201B" w:rsidRDefault="0043201B" w:rsidP="0043201B">
      <w:pPr>
        <w:widowControl w:val="0"/>
        <w:ind w:right="-228" w:firstLine="708"/>
        <w:jc w:val="both"/>
        <w:rPr>
          <w:b/>
        </w:rPr>
      </w:pPr>
      <w:r>
        <w:t xml:space="preserve">8. В целях реализации задач и функций, возложенных на отдел камеральных проверок №1 (далее – Отдел) старший государственный налоговый инспектор обязан:  </w:t>
      </w:r>
      <w:r>
        <w:rPr>
          <w:b/>
        </w:rPr>
        <w:t xml:space="preserve">  </w:t>
      </w:r>
    </w:p>
    <w:p w:rsidR="0043201B" w:rsidRDefault="0043201B" w:rsidP="0043201B">
      <w:pPr>
        <w:tabs>
          <w:tab w:val="left" w:pos="0"/>
          <w:tab w:val="left" w:pos="1080"/>
        </w:tabs>
        <w:ind w:right="-228" w:firstLine="720"/>
        <w:jc w:val="both"/>
      </w:pPr>
      <w:r>
        <w:t xml:space="preserve">Проводить камеральные налоговые проверки, анализ налоговых деклараций и иных документов по налогу на добавленную стоимость с использованием программных комплексов АИС «Налог-3», ветки «АСК НДС-2», служащих основанием для исчисления и уплаты налога на добавленную стоимость; </w:t>
      </w:r>
    </w:p>
    <w:p w:rsidR="0043201B" w:rsidRDefault="0043201B" w:rsidP="0043201B">
      <w:pPr>
        <w:tabs>
          <w:tab w:val="left" w:pos="0"/>
          <w:tab w:val="left" w:pos="993"/>
        </w:tabs>
        <w:ind w:right="-228" w:firstLine="720"/>
        <w:jc w:val="both"/>
      </w:pPr>
      <w:r>
        <w:t>Формировать и регистрировать в программном комплексе АИС «Налог-3» информацию о результатах камеральных налоговых проверок и иных контрольных мероприятиях;</w:t>
      </w:r>
    </w:p>
    <w:p w:rsidR="0043201B" w:rsidRDefault="0043201B" w:rsidP="0043201B">
      <w:pPr>
        <w:tabs>
          <w:tab w:val="left" w:pos="0"/>
          <w:tab w:val="left" w:pos="993"/>
        </w:tabs>
        <w:ind w:right="-228" w:firstLine="720"/>
        <w:jc w:val="both"/>
      </w:pPr>
      <w:r>
        <w:t>Оформлять результаты камеральных налоговых проверок и иных мероприятий налогового контроля;</w:t>
      </w:r>
    </w:p>
    <w:p w:rsidR="0043201B" w:rsidRDefault="0043201B" w:rsidP="0043201B">
      <w:pPr>
        <w:tabs>
          <w:tab w:val="left" w:pos="0"/>
          <w:tab w:val="left" w:pos="1080"/>
        </w:tabs>
        <w:ind w:right="-228" w:firstLine="720"/>
        <w:jc w:val="both"/>
      </w:pPr>
      <w:r>
        <w:t>Направлять запросы в контролирующие органы, организации и учреждения, а также получать сведения и материалы, необходимые для принятия решений по вопросам, входящим в компетенцию отдела. Получать информацию о деятельности налогоплательщиков из внешних источников. Проводить мониторинг и анализ информации о налогоплательщиках в целях качественного и результативного проведения контрольных мероприятий;</w:t>
      </w:r>
    </w:p>
    <w:p w:rsidR="0043201B" w:rsidRDefault="0043201B" w:rsidP="0043201B">
      <w:pPr>
        <w:tabs>
          <w:tab w:val="left" w:pos="0"/>
          <w:tab w:val="left" w:pos="993"/>
        </w:tabs>
        <w:ind w:right="-228" w:firstLine="720"/>
        <w:jc w:val="both"/>
      </w:pPr>
      <w:r>
        <w:t>Проводить анализ материалов камеральных налоговых проверок на предмет наличия схем уклонения от налогообложения, вырабатывать предложения по их предотвращению;</w:t>
      </w:r>
    </w:p>
    <w:p w:rsidR="0043201B" w:rsidRDefault="0043201B" w:rsidP="0043201B">
      <w:pPr>
        <w:tabs>
          <w:tab w:val="left" w:pos="0"/>
          <w:tab w:val="left" w:pos="993"/>
        </w:tabs>
        <w:ind w:right="-228" w:firstLine="720"/>
        <w:jc w:val="both"/>
      </w:pPr>
      <w:r>
        <w:t>Осуществлять взаимодействие с Межрегиональной  инспекцией Федеральной налоговой службой по крупнейшим налогоплательщикам № 2 по вопросам, относящимся к деятельности Отдела;</w:t>
      </w:r>
    </w:p>
    <w:p w:rsidR="0043201B" w:rsidRDefault="0043201B" w:rsidP="0043201B">
      <w:pPr>
        <w:tabs>
          <w:tab w:val="left" w:pos="0"/>
          <w:tab w:val="left" w:pos="709"/>
        </w:tabs>
        <w:ind w:right="-228" w:firstLine="720"/>
        <w:jc w:val="both"/>
      </w:pPr>
      <w: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43201B" w:rsidRDefault="0043201B" w:rsidP="0043201B">
      <w:pPr>
        <w:tabs>
          <w:tab w:val="left" w:pos="0"/>
          <w:tab w:val="left" w:pos="851"/>
        </w:tabs>
        <w:ind w:right="-228" w:firstLine="720"/>
        <w:jc w:val="both"/>
      </w:pPr>
      <w:r>
        <w:t>Осуществлять работу по истребованию документов при налоговой проверке согласно статьям 93, 93.1 Налогового кодекса Российской Федерации;</w:t>
      </w:r>
    </w:p>
    <w:p w:rsidR="0043201B" w:rsidRDefault="0043201B" w:rsidP="0043201B">
      <w:pPr>
        <w:widowControl w:val="0"/>
        <w:ind w:right="-228" w:firstLine="720"/>
        <w:jc w:val="both"/>
      </w:pPr>
      <w:r>
        <w:t xml:space="preserve">Направлять запросы в банки по операциям на счетах налогоплательщиков и принимать меры ответственности, предусмотренные статьей 135.1 Налогового кодекса Российской Федерации за представление и непредставление банками запрашиваемой информации; </w:t>
      </w:r>
    </w:p>
    <w:p w:rsidR="0043201B" w:rsidRDefault="0043201B" w:rsidP="0043201B">
      <w:pPr>
        <w:widowControl w:val="0"/>
        <w:ind w:right="-228" w:firstLine="720"/>
        <w:jc w:val="both"/>
      </w:pPr>
      <w:r>
        <w:t xml:space="preserve">Направлять поручения о допросе свидетелей в налоговые органы в рамках </w:t>
      </w:r>
      <w:r>
        <w:lastRenderedPageBreak/>
        <w:t>комплекса контрольных мероприятий при проведении камеральных налоговых проверок;</w:t>
      </w:r>
    </w:p>
    <w:p w:rsidR="0043201B" w:rsidRDefault="0043201B" w:rsidP="0043201B">
      <w:pPr>
        <w:tabs>
          <w:tab w:val="left" w:pos="0"/>
          <w:tab w:val="left" w:pos="993"/>
        </w:tabs>
        <w:ind w:right="-228" w:firstLine="720"/>
        <w:jc w:val="both"/>
      </w:pPr>
      <w:r>
        <w:t>Рассматривать с участием правового отдела и иных структурных подразделений Инспекции материалов камеральных налоговых проверок, а также возражений (объяснений) лица, в отношении которого проводилась налоговая проверка по акту камеральной налоговой проверки, в случае их представления;</w:t>
      </w:r>
    </w:p>
    <w:p w:rsidR="0043201B" w:rsidRDefault="0043201B" w:rsidP="0043201B">
      <w:pPr>
        <w:tabs>
          <w:tab w:val="left" w:pos="0"/>
          <w:tab w:val="left" w:pos="993"/>
        </w:tabs>
        <w:ind w:right="-228" w:firstLine="720"/>
        <w:jc w:val="both"/>
      </w:pPr>
      <w:r>
        <w:t>Рассматривать с участием правового отдела и иных структурных подразделений Инспекции акта об обнаружении фактов нарушения законодательства о налогах и сборах, а также возражений (объяснений) лица, совершившего нарушение законодательства о налогах и сборах по данному акту, в случае их представления;</w:t>
      </w:r>
    </w:p>
    <w:p w:rsidR="0043201B" w:rsidRDefault="0043201B" w:rsidP="0043201B">
      <w:pPr>
        <w:tabs>
          <w:tab w:val="left" w:pos="0"/>
          <w:tab w:val="left" w:pos="993"/>
        </w:tabs>
        <w:ind w:right="-228" w:firstLine="720"/>
        <w:jc w:val="both"/>
      </w:pPr>
      <w:r>
        <w:t>Подготавливать проекты решений, выносимых (принимаемых) по результатам камеральных налоговых проверок и иным нарушениям, выявленным в результате проведения мероприятий налогового контроля;</w:t>
      </w:r>
    </w:p>
    <w:p w:rsidR="0043201B" w:rsidRDefault="0043201B" w:rsidP="0043201B">
      <w:pPr>
        <w:tabs>
          <w:tab w:val="left" w:pos="0"/>
          <w:tab w:val="left" w:pos="993"/>
        </w:tabs>
        <w:ind w:right="-228" w:firstLine="720"/>
        <w:jc w:val="both"/>
      </w:pPr>
      <w:r>
        <w:t>Согласовывать с правовым отделом результаты камеральных налоговых проверок и полученные при проведении мероприятий налогового контроля материалы;</w:t>
      </w:r>
    </w:p>
    <w:p w:rsidR="0043201B" w:rsidRDefault="0043201B" w:rsidP="0043201B">
      <w:pPr>
        <w:tabs>
          <w:tab w:val="left" w:pos="0"/>
          <w:tab w:val="left" w:pos="993"/>
        </w:tabs>
        <w:ind w:right="-228" w:firstLine="720"/>
        <w:jc w:val="both"/>
      </w:pPr>
      <w:r>
        <w:t>Передавать в отдел урегулирования задолженности и обеспечения процедур банкротства Инспекции имеющуюся информацию о движении денежных средств на счетах налогоплательщика в банках, состоящих на учете в данном налоговом органе,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43201B" w:rsidRDefault="0043201B" w:rsidP="0043201B">
      <w:pPr>
        <w:tabs>
          <w:tab w:val="left" w:pos="0"/>
          <w:tab w:val="left" w:pos="993"/>
        </w:tabs>
        <w:ind w:right="-228" w:firstLine="720"/>
        <w:jc w:val="both"/>
      </w:pPr>
      <w:r>
        <w:t xml:space="preserve">Передавать в отдел урегулирования задолженности и обеспечения процедур банкротства Инспекции копий решений, вынесенных по результатам камеральных налоговых проверок для обеспечения взыскания суммы </w:t>
      </w:r>
      <w:proofErr w:type="spellStart"/>
      <w:r>
        <w:t>доначисленных</w:t>
      </w:r>
      <w:proofErr w:type="spellEnd"/>
      <w:r>
        <w:t xml:space="preserve"> налогов (пеней, штрафов);</w:t>
      </w:r>
    </w:p>
    <w:p w:rsidR="0043201B" w:rsidRDefault="0043201B" w:rsidP="0043201B">
      <w:pPr>
        <w:tabs>
          <w:tab w:val="left" w:pos="709"/>
        </w:tabs>
        <w:ind w:right="-228" w:firstLine="720"/>
        <w:jc w:val="both"/>
      </w:pPr>
      <w:r>
        <w:t>Передавать в отделы отраслевого контроля Инспекции документы по схемам в отношении предполагаемых «выгодоприобретателей» по налоговым декларациям, по которым завершена камеральная налоговая проверка;</w:t>
      </w:r>
    </w:p>
    <w:p w:rsidR="0043201B" w:rsidRDefault="0043201B" w:rsidP="0043201B">
      <w:pPr>
        <w:ind w:right="-228" w:firstLine="720"/>
        <w:jc w:val="both"/>
      </w:pPr>
      <w:r>
        <w:t xml:space="preserve">Передавать в отделы отраслевого контроля Инспекции информацию для проведения </w:t>
      </w:r>
      <w:proofErr w:type="spellStart"/>
      <w:r>
        <w:t>предпроверочного</w:t>
      </w:r>
      <w:proofErr w:type="spellEnd"/>
      <w:r>
        <w:t xml:space="preserve"> анализа финансово-хозяйственной деятельности налогоплательщика;</w:t>
      </w:r>
    </w:p>
    <w:p w:rsidR="0043201B" w:rsidRDefault="0043201B" w:rsidP="0043201B">
      <w:pPr>
        <w:tabs>
          <w:tab w:val="left" w:pos="0"/>
          <w:tab w:val="left" w:pos="993"/>
        </w:tabs>
        <w:ind w:right="-228" w:firstLine="720"/>
        <w:jc w:val="both"/>
      </w:pPr>
      <w:r>
        <w:t>Информировать отдел работы с налогоплательщиками Инспекции о наличии оснований для инициирования ликвидации налогоплательщиков;</w:t>
      </w:r>
    </w:p>
    <w:p w:rsidR="0043201B" w:rsidRDefault="0043201B" w:rsidP="0043201B">
      <w:pPr>
        <w:tabs>
          <w:tab w:val="left" w:pos="0"/>
          <w:tab w:val="left" w:pos="993"/>
        </w:tabs>
        <w:ind w:right="-228" w:firstLine="720"/>
        <w:jc w:val="both"/>
      </w:pPr>
      <w:r>
        <w:t>Представлять интересы Инспекции совместно с правовым отделом в арбитражных судах, судах общей юрисдикции;</w:t>
      </w:r>
    </w:p>
    <w:p w:rsidR="0043201B" w:rsidRDefault="0043201B" w:rsidP="0043201B">
      <w:pPr>
        <w:tabs>
          <w:tab w:val="left" w:pos="0"/>
          <w:tab w:val="left" w:pos="993"/>
        </w:tabs>
        <w:ind w:right="-228" w:firstLine="720"/>
        <w:jc w:val="both"/>
      </w:pPr>
      <w:r>
        <w:t>Принимать участие в подготовке ответов на письменные запросы налогоплательщиков по вопросам, входящим в компетенцию Отдела;</w:t>
      </w:r>
    </w:p>
    <w:p w:rsidR="0043201B" w:rsidRDefault="0043201B" w:rsidP="0043201B">
      <w:pPr>
        <w:ind w:right="-228" w:firstLine="720"/>
        <w:jc w:val="both"/>
      </w:pPr>
      <w:r>
        <w:t>Осуществлять внутренний контроль деятельности по технологическим процессам ФНС России в соответствии с утвержденными картами внутреннего контроля в рамках исполнения должностных обязанностей;</w:t>
      </w:r>
    </w:p>
    <w:p w:rsidR="0043201B" w:rsidRDefault="0043201B" w:rsidP="0043201B">
      <w:pPr>
        <w:tabs>
          <w:tab w:val="left" w:pos="0"/>
          <w:tab w:val="left" w:pos="993"/>
        </w:tabs>
        <w:ind w:right="-228" w:firstLine="720"/>
        <w:jc w:val="both"/>
      </w:pPr>
      <w:r>
        <w:t xml:space="preserve">Принимать участие в подготовке информационных, аналитических материалов для руководства Инспекции по вопросам, относящимся к компетенции Отдела; </w:t>
      </w:r>
    </w:p>
    <w:p w:rsidR="0043201B" w:rsidRDefault="0043201B" w:rsidP="0043201B">
      <w:pPr>
        <w:tabs>
          <w:tab w:val="left" w:pos="0"/>
          <w:tab w:val="left" w:pos="709"/>
        </w:tabs>
        <w:ind w:right="-228" w:firstLine="720"/>
        <w:jc w:val="both"/>
      </w:pPr>
      <w:r>
        <w:t>Соблюдать служебный распорядок Инспекции;</w:t>
      </w:r>
    </w:p>
    <w:p w:rsidR="0043201B" w:rsidRDefault="0043201B" w:rsidP="0043201B">
      <w:pPr>
        <w:tabs>
          <w:tab w:val="left" w:pos="709"/>
        </w:tabs>
        <w:ind w:right="-228" w:firstLine="720"/>
        <w:jc w:val="both"/>
      </w:pPr>
      <w:r>
        <w:t>Выполнять требования статей 15, 16, 17, 18, 19, 20, 20.1 Федерального закона от 27 июля 2004 года № 79-ФЗ «О государственной гражданской службе Российской Федерации»;</w:t>
      </w:r>
    </w:p>
    <w:p w:rsidR="00E75A14" w:rsidRDefault="00E75A14" w:rsidP="00E75A14">
      <w:pPr>
        <w:pStyle w:val="23"/>
        <w:tabs>
          <w:tab w:val="left" w:pos="0"/>
          <w:tab w:val="left" w:pos="709"/>
        </w:tabs>
        <w:ind w:right="-2" w:firstLine="720"/>
        <w:rPr>
          <w:sz w:val="24"/>
          <w:szCs w:val="24"/>
        </w:rPr>
      </w:pPr>
      <w:r w:rsidRPr="004A567E">
        <w:rPr>
          <w:sz w:val="24"/>
          <w:szCs w:val="24"/>
        </w:rPr>
        <w:t>Выполнять отдельные поручения начальника Отдела.</w:t>
      </w:r>
    </w:p>
    <w:p w:rsidR="001032EA" w:rsidRDefault="002331CA" w:rsidP="00C17638">
      <w:pPr>
        <w:tabs>
          <w:tab w:val="left" w:pos="709"/>
        </w:tabs>
        <w:ind w:right="-228" w:firstLine="709"/>
        <w:jc w:val="both"/>
      </w:pPr>
      <w:r>
        <w:t>9. В целях исполнения возложенных должностных обязанностей старший государственный налоговый инспектор Отдела имеет право:</w:t>
      </w:r>
    </w:p>
    <w:p w:rsidR="001032EA" w:rsidRDefault="002331CA" w:rsidP="00C17638">
      <w:pPr>
        <w:ind w:right="-228" w:firstLine="709"/>
        <w:jc w:val="both"/>
      </w:pPr>
      <w:r>
        <w:t>знакомиться с приказами начальника Инспекции, касающимися деятельности Отдела;</w:t>
      </w:r>
    </w:p>
    <w:p w:rsidR="001032EA" w:rsidRDefault="002331CA" w:rsidP="00C17638">
      <w:pPr>
        <w:ind w:right="-228" w:firstLine="709"/>
        <w:jc w:val="both"/>
      </w:pPr>
      <w:r>
        <w:t>запрашивать от структурных подразделений Инспекции документы, необходимые для выполнения должностных обязанностей;</w:t>
      </w:r>
    </w:p>
    <w:p w:rsidR="001032EA" w:rsidRDefault="002331CA" w:rsidP="00C17638">
      <w:pPr>
        <w:ind w:right="-228" w:firstLine="709"/>
        <w:jc w:val="both"/>
      </w:pPr>
      <w:r>
        <w:t>докладывать начальнику Отдела о состоянии дел по функциям, изложенным</w:t>
      </w:r>
      <w:r>
        <w:rPr>
          <w:b/>
        </w:rPr>
        <w:t xml:space="preserve"> </w:t>
      </w:r>
      <w:r>
        <w:t>в должностном регламенте;</w:t>
      </w:r>
    </w:p>
    <w:p w:rsidR="001032EA" w:rsidRDefault="002331CA" w:rsidP="00C17638">
      <w:pPr>
        <w:ind w:right="-228" w:firstLine="709"/>
        <w:jc w:val="both"/>
      </w:pPr>
      <w:r>
        <w:t>осуществлять иные права, предусмотренные положением об Отделе;</w:t>
      </w:r>
    </w:p>
    <w:p w:rsidR="001032EA" w:rsidRDefault="002331CA" w:rsidP="00C17638">
      <w:pPr>
        <w:ind w:right="-228" w:firstLine="709"/>
        <w:jc w:val="both"/>
      </w:pPr>
      <w:r>
        <w:lastRenderedPageBreak/>
        <w:t>знакомиться с отзывами о профессиональной служебной деятельности и другими документами до внесения их в личное дело с материалами личного дела, а также на приобщение к личному делу письменных объяснений и других документов и материалов;</w:t>
      </w:r>
    </w:p>
    <w:p w:rsidR="001032EA" w:rsidRDefault="002331CA" w:rsidP="00C17638">
      <w:pPr>
        <w:ind w:right="-228" w:firstLine="709"/>
        <w:jc w:val="both"/>
      </w:pPr>
      <w:r>
        <w:t>на защиту своих персональных данных;</w:t>
      </w:r>
    </w:p>
    <w:p w:rsidR="001032EA" w:rsidRDefault="002331CA" w:rsidP="00C17638">
      <w:pPr>
        <w:ind w:right="-228" w:firstLine="709"/>
        <w:jc w:val="both"/>
      </w:pPr>
      <w:r>
        <w:t>на профессиональное развитие в порядке, установленном законодательством Российской Федерации;</w:t>
      </w:r>
    </w:p>
    <w:p w:rsidR="001032EA" w:rsidRDefault="002331CA" w:rsidP="00C17638">
      <w:pPr>
        <w:ind w:right="-228" w:firstLine="709"/>
        <w:jc w:val="both"/>
      </w:pPr>
      <w: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1032EA" w:rsidRDefault="002331CA" w:rsidP="00C17638">
      <w:pPr>
        <w:widowControl w:val="0"/>
        <w:ind w:right="-228" w:firstLine="709"/>
        <w:jc w:val="both"/>
      </w:pPr>
      <w: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1032EA" w:rsidRDefault="002331CA" w:rsidP="00C17638">
      <w:pPr>
        <w:ind w:right="-228" w:firstLine="709"/>
        <w:jc w:val="both"/>
      </w:pPr>
      <w:r>
        <w:t xml:space="preserve">10.  Старший 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положениями Инспекции и положением об Отделе и настоящим должностным регламентом. </w:t>
      </w:r>
    </w:p>
    <w:p w:rsidR="001032EA" w:rsidRDefault="002331CA" w:rsidP="00C17638">
      <w:pPr>
        <w:ind w:right="-228" w:firstLine="709"/>
        <w:jc w:val="both"/>
      </w:pPr>
      <w:r>
        <w:t>11.  Старший государственный налоговый инспектор Отдела за неисполнение или ненадлежащее исполнение должностных обязанностей может быть привлечен к уголовной, административной, гражданской ответственности в соответствии с законодательством Российской Федерации.</w:t>
      </w:r>
    </w:p>
    <w:p w:rsidR="001032EA" w:rsidRDefault="001032EA" w:rsidP="00C17638">
      <w:pPr>
        <w:ind w:right="-228" w:firstLine="540"/>
        <w:jc w:val="both"/>
        <w:outlineLvl w:val="2"/>
        <w:rPr>
          <w:highlight w:val="yellow"/>
        </w:rPr>
      </w:pPr>
    </w:p>
    <w:p w:rsidR="001032EA" w:rsidRDefault="002331CA" w:rsidP="00C17638">
      <w:pPr>
        <w:pStyle w:val="10"/>
        <w:spacing w:before="0" w:after="0"/>
        <w:ind w:right="-228"/>
        <w:jc w:val="center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IV. Перечень вопросов, по которым старший государственный </w:t>
      </w:r>
    </w:p>
    <w:p w:rsidR="002F52B4" w:rsidRDefault="002331CA" w:rsidP="00C17638">
      <w:pPr>
        <w:pStyle w:val="10"/>
        <w:spacing w:before="0" w:after="0"/>
        <w:ind w:right="-228"/>
        <w:jc w:val="center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 xml:space="preserve">налоговый инспектор Отдела вправе или обязан самостоятельно </w:t>
      </w:r>
    </w:p>
    <w:p w:rsidR="001032EA" w:rsidRDefault="002331CA" w:rsidP="00C17638">
      <w:pPr>
        <w:pStyle w:val="10"/>
        <w:spacing w:before="0" w:after="0"/>
        <w:ind w:right="-228"/>
        <w:jc w:val="center"/>
        <w:rPr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 w:val="0"/>
          <w:sz w:val="24"/>
        </w:rPr>
        <w:t>принимать управленческие и иные решения</w:t>
      </w:r>
    </w:p>
    <w:p w:rsidR="001032EA" w:rsidRDefault="001032EA" w:rsidP="00C17638">
      <w:pPr>
        <w:ind w:right="-228" w:firstLine="709"/>
      </w:pPr>
    </w:p>
    <w:p w:rsidR="000A716A" w:rsidRDefault="000A716A" w:rsidP="00C17638">
      <w:pPr>
        <w:ind w:right="-228" w:firstLine="567"/>
        <w:jc w:val="both"/>
        <w:outlineLvl w:val="2"/>
      </w:pPr>
      <w:r>
        <w:t xml:space="preserve">12. При исполнении служебных обязанностей </w:t>
      </w:r>
      <w:r w:rsidR="009D7A1D">
        <w:t>старший</w:t>
      </w:r>
      <w:r>
        <w:t xml:space="preserve"> государственный налоговый инспектор Отдела вправе самостоятельно принимать решения по вопросам:</w:t>
      </w:r>
    </w:p>
    <w:p w:rsidR="000A716A" w:rsidRDefault="002F52B4" w:rsidP="00C17638">
      <w:pPr>
        <w:ind w:right="-228" w:firstLine="567"/>
        <w:jc w:val="both"/>
      </w:pPr>
      <w:r>
        <w:t>о</w:t>
      </w:r>
      <w:r w:rsidR="000A716A">
        <w:t>знаком</w:t>
      </w:r>
      <w:r>
        <w:t>ления</w:t>
      </w:r>
      <w:r w:rsidR="000A716A">
        <w:t xml:space="preserve"> с приказами начальника Инспекции, касающимися деятельности Отдела;</w:t>
      </w:r>
    </w:p>
    <w:p w:rsidR="000A716A" w:rsidRDefault="000A716A" w:rsidP="00C17638">
      <w:pPr>
        <w:ind w:right="-228" w:firstLine="567"/>
        <w:jc w:val="both"/>
      </w:pPr>
      <w:r>
        <w:t>информиров</w:t>
      </w:r>
      <w:r w:rsidR="00C12D13">
        <w:t>ания</w:t>
      </w:r>
      <w:r>
        <w:t xml:space="preserve"> начальника Отдела о состоянии дел по функциям, изложенным в</w:t>
      </w:r>
      <w:r w:rsidR="00C12D13">
        <w:t xml:space="preserve"> настоящем</w:t>
      </w:r>
      <w:r>
        <w:t xml:space="preserve"> должностном регламенте, для принятия им соответствующего решения;</w:t>
      </w:r>
    </w:p>
    <w:p w:rsidR="000A716A" w:rsidRDefault="000A716A" w:rsidP="00C17638">
      <w:pPr>
        <w:ind w:right="-228" w:firstLine="567"/>
        <w:jc w:val="both"/>
      </w:pPr>
      <w:r>
        <w:t>вн</w:t>
      </w:r>
      <w:r w:rsidR="00C12D13">
        <w:t>есения</w:t>
      </w:r>
      <w:r>
        <w:t xml:space="preserve"> на рассмотрение начальника Отдела предложения по улучшению деятельности Инспекции;</w:t>
      </w:r>
    </w:p>
    <w:p w:rsidR="000A716A" w:rsidRDefault="000A716A" w:rsidP="00C17638">
      <w:pPr>
        <w:ind w:right="-228" w:firstLine="567"/>
        <w:jc w:val="both"/>
      </w:pPr>
      <w:proofErr w:type="gramStart"/>
      <w:r>
        <w:t>прин</w:t>
      </w:r>
      <w:r w:rsidR="00C12D13">
        <w:t>ятия</w:t>
      </w:r>
      <w:r>
        <w:t xml:space="preserve"> участи</w:t>
      </w:r>
      <w:r w:rsidR="00C12D13">
        <w:t>я</w:t>
      </w:r>
      <w:r>
        <w:t xml:space="preserve"> в рассмотрении, согласовании протокола, акта, служебной записки, методического письма, отчета, плана, доклада и т.д.</w:t>
      </w:r>
      <w:proofErr w:type="gramEnd"/>
    </w:p>
    <w:p w:rsidR="000A716A" w:rsidRPr="00923AB2" w:rsidRDefault="000A716A" w:rsidP="00C17638">
      <w:pPr>
        <w:ind w:right="-228" w:firstLine="567"/>
        <w:jc w:val="both"/>
        <w:outlineLvl w:val="2"/>
        <w:rPr>
          <w:szCs w:val="24"/>
        </w:rPr>
      </w:pPr>
      <w:r w:rsidRPr="00923AB2">
        <w:rPr>
          <w:szCs w:val="24"/>
        </w:rPr>
        <w:t xml:space="preserve">13. При исполнении служебных обязанностей </w:t>
      </w:r>
      <w:r w:rsidR="009D7A1D">
        <w:t>старший</w:t>
      </w:r>
      <w:r w:rsidRPr="00923AB2">
        <w:rPr>
          <w:szCs w:val="24"/>
        </w:rPr>
        <w:t xml:space="preserve"> государственный налоговый инспектор Отдела обязан самостоятельно принимать решения по вопросам:</w:t>
      </w:r>
    </w:p>
    <w:p w:rsidR="000A716A" w:rsidRPr="00923AB2" w:rsidRDefault="000A716A" w:rsidP="00C17638">
      <w:pPr>
        <w:ind w:right="-228" w:firstLine="567"/>
        <w:jc w:val="both"/>
      </w:pPr>
      <w:r>
        <w:t xml:space="preserve">  </w:t>
      </w:r>
      <w:r w:rsidRPr="00923AB2">
        <w:t>реализации законодательства Российской</w:t>
      </w:r>
      <w:r>
        <w:t xml:space="preserve"> Федерации, Положения Инспекции</w:t>
      </w:r>
      <w:r w:rsidRPr="00923AB2">
        <w:t>;</w:t>
      </w:r>
    </w:p>
    <w:p w:rsidR="000A716A" w:rsidRPr="00923AB2" w:rsidRDefault="000A716A" w:rsidP="00C17638">
      <w:pPr>
        <w:ind w:right="-228" w:firstLine="567"/>
        <w:jc w:val="both"/>
      </w:pPr>
      <w:r>
        <w:t xml:space="preserve">  </w:t>
      </w:r>
      <w:r w:rsidRPr="00923AB2"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0A716A" w:rsidRPr="00923AB2" w:rsidRDefault="000A716A" w:rsidP="00C17638">
      <w:pPr>
        <w:ind w:right="-228" w:firstLine="567"/>
        <w:jc w:val="both"/>
      </w:pPr>
      <w:r>
        <w:t xml:space="preserve">  </w:t>
      </w:r>
      <w:r w:rsidRPr="00923AB2">
        <w:t>обеспечения соблюдения налоговой и иной охраняемой законом тайны в соответствии с Налоговым кодексом</w:t>
      </w:r>
      <w:r w:rsidR="00C12D13">
        <w:t xml:space="preserve"> Российской Федерации</w:t>
      </w:r>
      <w:r w:rsidRPr="00923AB2">
        <w:t>, федеральными законами, иными нормативными правовыми актами;</w:t>
      </w:r>
    </w:p>
    <w:p w:rsidR="000A716A" w:rsidRPr="00923AB2" w:rsidRDefault="000A716A" w:rsidP="00C17638">
      <w:pPr>
        <w:ind w:right="-228" w:firstLine="567"/>
        <w:jc w:val="both"/>
      </w:pPr>
      <w:r>
        <w:t xml:space="preserve">  </w:t>
      </w:r>
      <w:r w:rsidRPr="00923AB2">
        <w:t>иным вопросам.</w:t>
      </w:r>
    </w:p>
    <w:p w:rsidR="000A716A" w:rsidRPr="00923AB2" w:rsidRDefault="000A716A" w:rsidP="00C17638">
      <w:pPr>
        <w:pStyle w:val="10"/>
        <w:spacing w:before="0" w:after="0"/>
        <w:ind w:right="-228"/>
        <w:jc w:val="center"/>
        <w:rPr>
          <w:rFonts w:ascii="Times New Roman" w:hAnsi="Times New Roman"/>
          <w:sz w:val="24"/>
          <w:szCs w:val="24"/>
        </w:rPr>
      </w:pPr>
    </w:p>
    <w:p w:rsidR="000A716A" w:rsidRPr="00923AB2" w:rsidRDefault="000A716A" w:rsidP="00C17638">
      <w:pPr>
        <w:pStyle w:val="10"/>
        <w:spacing w:before="0" w:after="0"/>
        <w:ind w:right="-228"/>
        <w:jc w:val="center"/>
        <w:rPr>
          <w:rFonts w:ascii="Times New Roman" w:hAnsi="Times New Roman"/>
          <w:b w:val="0"/>
          <w:sz w:val="24"/>
          <w:szCs w:val="24"/>
        </w:rPr>
      </w:pPr>
      <w:r w:rsidRPr="00923AB2">
        <w:rPr>
          <w:rFonts w:ascii="Times New Roman" w:hAnsi="Times New Roman"/>
          <w:b w:val="0"/>
          <w:sz w:val="24"/>
          <w:szCs w:val="24"/>
        </w:rPr>
        <w:t xml:space="preserve">V. Перечень вопросов, по которым </w:t>
      </w:r>
      <w:r w:rsidR="009D7A1D" w:rsidRPr="009D7A1D">
        <w:rPr>
          <w:rFonts w:ascii="Times New Roman" w:hAnsi="Times New Roman"/>
          <w:b w:val="0"/>
          <w:sz w:val="24"/>
          <w:szCs w:val="24"/>
        </w:rPr>
        <w:t>старший</w:t>
      </w:r>
      <w:r w:rsidRPr="00923AB2">
        <w:rPr>
          <w:rFonts w:ascii="Times New Roman" w:hAnsi="Times New Roman"/>
          <w:b w:val="0"/>
          <w:sz w:val="24"/>
          <w:szCs w:val="24"/>
        </w:rPr>
        <w:t xml:space="preserve"> государственный </w:t>
      </w:r>
    </w:p>
    <w:p w:rsidR="000A716A" w:rsidRPr="00923AB2" w:rsidRDefault="000A716A" w:rsidP="00C17638">
      <w:pPr>
        <w:pStyle w:val="10"/>
        <w:spacing w:before="0" w:after="0"/>
        <w:ind w:right="-228"/>
        <w:jc w:val="center"/>
        <w:rPr>
          <w:rFonts w:ascii="Times New Roman" w:hAnsi="Times New Roman"/>
          <w:b w:val="0"/>
          <w:sz w:val="24"/>
          <w:szCs w:val="24"/>
        </w:rPr>
      </w:pPr>
      <w:r w:rsidRPr="00923AB2">
        <w:rPr>
          <w:rFonts w:ascii="Times New Roman" w:hAnsi="Times New Roman"/>
          <w:b w:val="0"/>
          <w:sz w:val="24"/>
          <w:szCs w:val="24"/>
        </w:rPr>
        <w:t xml:space="preserve">налоговый инспектор Отдела вправе или </w:t>
      </w:r>
    </w:p>
    <w:p w:rsidR="000A716A" w:rsidRPr="00923AB2" w:rsidRDefault="000A716A" w:rsidP="00C17638">
      <w:pPr>
        <w:pStyle w:val="10"/>
        <w:spacing w:before="0" w:after="0"/>
        <w:ind w:right="-228"/>
        <w:jc w:val="center"/>
        <w:rPr>
          <w:rFonts w:ascii="Times New Roman" w:hAnsi="Times New Roman"/>
          <w:b w:val="0"/>
          <w:sz w:val="24"/>
          <w:szCs w:val="24"/>
        </w:rPr>
      </w:pPr>
      <w:proofErr w:type="gramStart"/>
      <w:r w:rsidRPr="00923AB2">
        <w:rPr>
          <w:rFonts w:ascii="Times New Roman" w:hAnsi="Times New Roman"/>
          <w:b w:val="0"/>
          <w:sz w:val="24"/>
          <w:szCs w:val="24"/>
        </w:rPr>
        <w:t>обязан</w:t>
      </w:r>
      <w:proofErr w:type="gramEnd"/>
      <w:r w:rsidRPr="00923AB2">
        <w:rPr>
          <w:rFonts w:ascii="Times New Roman" w:hAnsi="Times New Roman"/>
          <w:b w:val="0"/>
          <w:sz w:val="24"/>
          <w:szCs w:val="24"/>
        </w:rPr>
        <w:t xml:space="preserve"> участвовать при подготовке проектов нормативных правовых </w:t>
      </w:r>
    </w:p>
    <w:p w:rsidR="000A716A" w:rsidRPr="00923AB2" w:rsidRDefault="000A716A" w:rsidP="00C17638">
      <w:pPr>
        <w:pStyle w:val="10"/>
        <w:spacing w:before="0" w:after="0"/>
        <w:ind w:right="-228"/>
        <w:jc w:val="center"/>
        <w:rPr>
          <w:rFonts w:ascii="Times New Roman" w:hAnsi="Times New Roman"/>
          <w:b w:val="0"/>
          <w:sz w:val="24"/>
          <w:szCs w:val="24"/>
        </w:rPr>
      </w:pPr>
      <w:r w:rsidRPr="00923AB2">
        <w:rPr>
          <w:rFonts w:ascii="Times New Roman" w:hAnsi="Times New Roman"/>
          <w:b w:val="0"/>
          <w:sz w:val="24"/>
          <w:szCs w:val="24"/>
        </w:rPr>
        <w:t>актов и (или) проектов управленческих и иных решений</w:t>
      </w:r>
    </w:p>
    <w:p w:rsidR="000A716A" w:rsidRPr="00DD4D32" w:rsidRDefault="000A716A" w:rsidP="00C17638">
      <w:pPr>
        <w:ind w:right="-228"/>
        <w:rPr>
          <w:highlight w:val="yellow"/>
        </w:rPr>
      </w:pPr>
    </w:p>
    <w:p w:rsidR="000A716A" w:rsidRPr="00923AB2" w:rsidRDefault="000A716A" w:rsidP="00C17638">
      <w:pPr>
        <w:ind w:right="-228" w:firstLine="709"/>
        <w:jc w:val="both"/>
        <w:outlineLvl w:val="2"/>
        <w:rPr>
          <w:szCs w:val="24"/>
        </w:rPr>
      </w:pPr>
      <w:r w:rsidRPr="00923AB2">
        <w:rPr>
          <w:szCs w:val="24"/>
        </w:rPr>
        <w:t xml:space="preserve">14. </w:t>
      </w:r>
      <w:r w:rsidR="009D7A1D">
        <w:rPr>
          <w:szCs w:val="24"/>
        </w:rPr>
        <w:t>Старший</w:t>
      </w:r>
      <w:r w:rsidRPr="00923AB2">
        <w:rPr>
          <w:szCs w:val="24"/>
        </w:rPr>
        <w:t xml:space="preserve">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0A716A" w:rsidRPr="00A82FE6" w:rsidRDefault="000A716A" w:rsidP="00C17638">
      <w:pPr>
        <w:ind w:right="-228" w:firstLine="709"/>
        <w:jc w:val="both"/>
        <w:outlineLvl w:val="2"/>
        <w:rPr>
          <w:szCs w:val="24"/>
        </w:rPr>
      </w:pPr>
      <w:r w:rsidRPr="00A82FE6">
        <w:rPr>
          <w:szCs w:val="24"/>
        </w:rPr>
        <w:t>применения законодательства Российской Федерации о налогах и сборах;</w:t>
      </w:r>
    </w:p>
    <w:p w:rsidR="000A716A" w:rsidRPr="00A82FE6" w:rsidRDefault="000A716A" w:rsidP="00C17638">
      <w:pPr>
        <w:ind w:right="-228" w:firstLine="709"/>
        <w:jc w:val="both"/>
        <w:outlineLvl w:val="2"/>
        <w:rPr>
          <w:szCs w:val="24"/>
        </w:rPr>
      </w:pPr>
      <w:r w:rsidRPr="00A82FE6">
        <w:rPr>
          <w:szCs w:val="24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  <w:r w:rsidRPr="00A82FE6">
        <w:rPr>
          <w:szCs w:val="24"/>
        </w:rPr>
        <w:tab/>
      </w:r>
    </w:p>
    <w:p w:rsidR="000A716A" w:rsidRPr="00A82FE6" w:rsidRDefault="000A716A" w:rsidP="00C17638">
      <w:pPr>
        <w:ind w:right="-228" w:firstLine="709"/>
        <w:jc w:val="both"/>
        <w:outlineLvl w:val="2"/>
        <w:rPr>
          <w:szCs w:val="24"/>
        </w:rPr>
      </w:pPr>
      <w:r w:rsidRPr="00A82FE6">
        <w:rPr>
          <w:szCs w:val="24"/>
        </w:rPr>
        <w:lastRenderedPageBreak/>
        <w:t>иным вопросам.</w:t>
      </w:r>
    </w:p>
    <w:p w:rsidR="000A716A" w:rsidRPr="00923AB2" w:rsidRDefault="000A716A" w:rsidP="00C17638">
      <w:pPr>
        <w:ind w:right="-228" w:firstLine="709"/>
        <w:jc w:val="both"/>
        <w:outlineLvl w:val="2"/>
        <w:rPr>
          <w:szCs w:val="24"/>
        </w:rPr>
      </w:pPr>
      <w:r w:rsidRPr="00923AB2">
        <w:rPr>
          <w:szCs w:val="24"/>
        </w:rPr>
        <w:t xml:space="preserve">15. </w:t>
      </w:r>
      <w:r w:rsidR="009D7A1D">
        <w:rPr>
          <w:szCs w:val="24"/>
        </w:rPr>
        <w:t>Старший</w:t>
      </w:r>
      <w:r w:rsidRPr="00923AB2">
        <w:rPr>
          <w:szCs w:val="24"/>
        </w:rPr>
        <w:t xml:space="preserve">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0A716A" w:rsidRPr="00923AB2" w:rsidRDefault="000A716A" w:rsidP="00C17638">
      <w:pPr>
        <w:ind w:right="-228" w:firstLine="709"/>
        <w:jc w:val="both"/>
        <w:outlineLvl w:val="2"/>
        <w:rPr>
          <w:szCs w:val="24"/>
        </w:rPr>
      </w:pPr>
      <w:r w:rsidRPr="00923AB2">
        <w:rPr>
          <w:szCs w:val="24"/>
        </w:rPr>
        <w:t>положений об Инспекции и Отделе;</w:t>
      </w:r>
    </w:p>
    <w:p w:rsidR="000A716A" w:rsidRPr="00923AB2" w:rsidRDefault="000A716A" w:rsidP="00C17638">
      <w:pPr>
        <w:ind w:right="-228" w:firstLine="709"/>
        <w:jc w:val="both"/>
        <w:outlineLvl w:val="2"/>
        <w:rPr>
          <w:szCs w:val="24"/>
        </w:rPr>
      </w:pPr>
      <w:r w:rsidRPr="00923AB2">
        <w:rPr>
          <w:szCs w:val="24"/>
        </w:rPr>
        <w:t>графика отпусков гражданских служащих Отдела;</w:t>
      </w:r>
    </w:p>
    <w:p w:rsidR="000A716A" w:rsidRPr="004F00DF" w:rsidRDefault="000A716A" w:rsidP="00C17638">
      <w:pPr>
        <w:ind w:right="-228" w:firstLine="709"/>
        <w:jc w:val="both"/>
        <w:outlineLvl w:val="2"/>
        <w:rPr>
          <w:szCs w:val="24"/>
        </w:rPr>
      </w:pPr>
      <w:r w:rsidRPr="00923AB2">
        <w:rPr>
          <w:szCs w:val="24"/>
        </w:rPr>
        <w:t>иных актов по поручению руководства Инспекции.</w:t>
      </w:r>
    </w:p>
    <w:p w:rsidR="000A716A" w:rsidRDefault="000A716A" w:rsidP="00C17638">
      <w:pPr>
        <w:ind w:right="-228" w:firstLine="709"/>
        <w:jc w:val="both"/>
        <w:outlineLvl w:val="2"/>
      </w:pPr>
    </w:p>
    <w:p w:rsidR="000A716A" w:rsidRDefault="000A716A" w:rsidP="00C17638">
      <w:pPr>
        <w:ind w:right="-228"/>
        <w:jc w:val="center"/>
        <w:outlineLvl w:val="2"/>
      </w:pPr>
      <w:r>
        <w:t>VI. Сроки и процедуры подготовки, рассмотрения</w:t>
      </w:r>
    </w:p>
    <w:p w:rsidR="000A716A" w:rsidRDefault="000A716A" w:rsidP="00C17638">
      <w:pPr>
        <w:ind w:right="-228"/>
        <w:jc w:val="center"/>
        <w:outlineLvl w:val="2"/>
      </w:pPr>
      <w:r>
        <w:t>проектов управленческих и иных решений, порядок</w:t>
      </w:r>
    </w:p>
    <w:p w:rsidR="000A716A" w:rsidRDefault="000A716A" w:rsidP="00C17638">
      <w:pPr>
        <w:ind w:right="-228"/>
        <w:jc w:val="center"/>
        <w:outlineLvl w:val="2"/>
      </w:pPr>
      <w:r>
        <w:t>согласования и принятия данных решений</w:t>
      </w:r>
    </w:p>
    <w:p w:rsidR="000A716A" w:rsidRDefault="000A716A" w:rsidP="00C17638">
      <w:pPr>
        <w:ind w:right="-228" w:firstLine="709"/>
        <w:jc w:val="both"/>
        <w:outlineLvl w:val="2"/>
      </w:pPr>
    </w:p>
    <w:p w:rsidR="000A716A" w:rsidRDefault="000A716A" w:rsidP="00C17638">
      <w:pPr>
        <w:ind w:right="-228" w:firstLine="709"/>
        <w:jc w:val="both"/>
        <w:outlineLvl w:val="2"/>
      </w:pPr>
      <w:r>
        <w:t xml:space="preserve">16. В соответствии со своими должностными обязанностями </w:t>
      </w:r>
      <w:r w:rsidR="009D7A1D">
        <w:t>старший</w:t>
      </w:r>
      <w:r>
        <w:t xml:space="preserve">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1265FB" w:rsidRDefault="001265FB" w:rsidP="00C17638">
      <w:pPr>
        <w:ind w:right="-228" w:firstLine="709"/>
        <w:jc w:val="both"/>
        <w:outlineLvl w:val="2"/>
      </w:pPr>
    </w:p>
    <w:p w:rsidR="000A716A" w:rsidRDefault="000A716A" w:rsidP="00C17638">
      <w:pPr>
        <w:ind w:right="-228"/>
        <w:jc w:val="center"/>
        <w:outlineLvl w:val="2"/>
      </w:pPr>
      <w:r>
        <w:t>VII. Порядок служебного взаимодействия</w:t>
      </w:r>
    </w:p>
    <w:p w:rsidR="000A716A" w:rsidRDefault="000A716A" w:rsidP="00C17638">
      <w:pPr>
        <w:ind w:right="-228" w:firstLine="540"/>
        <w:jc w:val="both"/>
        <w:outlineLvl w:val="2"/>
      </w:pPr>
    </w:p>
    <w:p w:rsidR="000A716A" w:rsidRDefault="000A716A" w:rsidP="00C17638">
      <w:pPr>
        <w:ind w:right="-228" w:firstLine="709"/>
        <w:jc w:val="both"/>
        <w:outlineLvl w:val="2"/>
      </w:pPr>
      <w:r>
        <w:t xml:space="preserve">17. </w:t>
      </w:r>
      <w:proofErr w:type="gramStart"/>
      <w:r>
        <w:t xml:space="preserve">Взаимодействие </w:t>
      </w:r>
      <w:r w:rsidR="009D7A1D">
        <w:t>старшего</w:t>
      </w:r>
      <w:r>
        <w:t xml:space="preserve"> государственного налогового инспектора Отдела с государственными гражданскими служащими инспекции, Межрегиональной Федеральной налоговой службы по крупнейшим налогоплательщикам № 2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4" w:history="1">
        <w:r>
          <w:rPr>
            <w:rStyle w:val="af1"/>
            <w:u w:val="none"/>
          </w:rPr>
          <w:t>принципов</w:t>
        </w:r>
      </w:hyperlink>
      <w: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 w:rsidR="00C12D13">
        <w:t>№</w:t>
      </w:r>
      <w:r>
        <w:t xml:space="preserve"> 885 </w:t>
      </w:r>
      <w:r w:rsidR="00C12D13">
        <w:t>«</w:t>
      </w:r>
      <w:r>
        <w:t>Об утверждении</w:t>
      </w:r>
      <w:proofErr w:type="gramEnd"/>
      <w:r>
        <w:t xml:space="preserve"> </w:t>
      </w:r>
      <w:proofErr w:type="gramStart"/>
      <w:r>
        <w:t>общих принципов служебного поведения государственных служащих</w:t>
      </w:r>
      <w:r w:rsidR="00C12D13">
        <w:t>»</w:t>
      </w:r>
      <w:r>
        <w:t xml:space="preserve">, и требований к служебному поведению, установленных </w:t>
      </w:r>
      <w:hyperlink r:id="rId25" w:history="1">
        <w:r>
          <w:rPr>
            <w:rStyle w:val="af1"/>
            <w:u w:val="none"/>
          </w:rPr>
          <w:t>статьей 18</w:t>
        </w:r>
      </w:hyperlink>
      <w:r>
        <w:t xml:space="preserve"> Федерального закона от 27 июля 2004 г. № 79-ФЗ </w:t>
      </w:r>
      <w:r w:rsidR="00C12D13">
        <w:t>«</w:t>
      </w:r>
      <w:r>
        <w:t>О государственной гражданской службе Российской Федерации</w:t>
      </w:r>
      <w:r w:rsidR="00C12D13">
        <w:t>»</w:t>
      </w:r>
      <w:r>
        <w:t>, а также в соответствии с иными нормативными правовыми актами Российской Федерации и приказами (распоряжениями) ФНС России, Межрегиональной Федеральной налоговой службы по крупнейшим налогоплательщикам № 2.</w:t>
      </w:r>
      <w:proofErr w:type="gramEnd"/>
    </w:p>
    <w:p w:rsidR="000A716A" w:rsidRDefault="000A716A" w:rsidP="00C17638">
      <w:pPr>
        <w:ind w:right="-228" w:firstLine="540"/>
        <w:jc w:val="both"/>
        <w:outlineLvl w:val="2"/>
      </w:pPr>
    </w:p>
    <w:p w:rsidR="000A716A" w:rsidRDefault="000A716A" w:rsidP="00C17638">
      <w:pPr>
        <w:ind w:right="-228"/>
        <w:jc w:val="center"/>
        <w:outlineLvl w:val="2"/>
      </w:pPr>
      <w:r>
        <w:t>VIII. Перечень государственных услуг, оказываемых</w:t>
      </w:r>
    </w:p>
    <w:p w:rsidR="000A716A" w:rsidRDefault="000A716A" w:rsidP="00C17638">
      <w:pPr>
        <w:ind w:right="-228"/>
        <w:jc w:val="center"/>
        <w:outlineLvl w:val="2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0A716A" w:rsidRDefault="000A716A" w:rsidP="00C17638">
      <w:pPr>
        <w:ind w:right="-228"/>
        <w:jc w:val="center"/>
        <w:outlineLvl w:val="2"/>
      </w:pPr>
      <w:r>
        <w:t>регламентом Федеральной налоговой службы</w:t>
      </w:r>
    </w:p>
    <w:p w:rsidR="000A716A" w:rsidRDefault="000A716A" w:rsidP="00C17638">
      <w:pPr>
        <w:ind w:right="-228" w:firstLine="540"/>
        <w:jc w:val="both"/>
        <w:outlineLvl w:val="2"/>
      </w:pPr>
    </w:p>
    <w:p w:rsidR="000A716A" w:rsidRDefault="000A716A" w:rsidP="00C17638">
      <w:pPr>
        <w:ind w:right="-228" w:firstLine="709"/>
        <w:jc w:val="both"/>
      </w:pPr>
      <w: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240739">
        <w:t>старший</w:t>
      </w:r>
      <w:r>
        <w:t xml:space="preserve"> государственный налоговый инспектор Отдела выполняет обеспечение (принимает участие в обеспечении) оказания следующих видов государственных услуг, осуществляемых Инспекцией:</w:t>
      </w:r>
    </w:p>
    <w:p w:rsidR="000A716A" w:rsidRDefault="000A716A" w:rsidP="00C17638">
      <w:pPr>
        <w:ind w:right="-228" w:firstLine="709"/>
        <w:jc w:val="both"/>
      </w:pPr>
      <w:r>
        <w:t>информирование налогоплательщиков о результатах контрольной деятельности налоговых органов.</w:t>
      </w:r>
    </w:p>
    <w:p w:rsidR="000A716A" w:rsidRDefault="000A716A" w:rsidP="00C17638">
      <w:pPr>
        <w:ind w:right="-228"/>
        <w:jc w:val="both"/>
        <w:rPr>
          <w:b/>
        </w:rPr>
      </w:pPr>
      <w:r>
        <w:t xml:space="preserve"> </w:t>
      </w:r>
    </w:p>
    <w:p w:rsidR="000A716A" w:rsidRDefault="000A716A" w:rsidP="00C17638">
      <w:pPr>
        <w:ind w:right="-228"/>
        <w:jc w:val="center"/>
        <w:outlineLvl w:val="2"/>
      </w:pPr>
      <w:r>
        <w:t>IX. Показатели эффективности и результативности</w:t>
      </w:r>
    </w:p>
    <w:p w:rsidR="000A716A" w:rsidRDefault="000A716A" w:rsidP="00C17638">
      <w:pPr>
        <w:ind w:right="-228"/>
        <w:jc w:val="center"/>
        <w:outlineLvl w:val="2"/>
      </w:pPr>
      <w:r>
        <w:t>профессиональной служебной деятельности</w:t>
      </w:r>
    </w:p>
    <w:p w:rsidR="000A716A" w:rsidRDefault="000A716A" w:rsidP="00C17638">
      <w:pPr>
        <w:ind w:right="-228" w:firstLine="540"/>
        <w:jc w:val="both"/>
        <w:outlineLvl w:val="2"/>
      </w:pPr>
    </w:p>
    <w:p w:rsidR="000A716A" w:rsidRDefault="000A716A" w:rsidP="00C17638">
      <w:pPr>
        <w:ind w:right="-228" w:firstLine="709"/>
        <w:jc w:val="both"/>
        <w:outlineLvl w:val="2"/>
      </w:pPr>
      <w:r>
        <w:t xml:space="preserve">19. Эффективность профессиональной служебной деятельности </w:t>
      </w:r>
      <w:r w:rsidR="00240739">
        <w:t>старшего</w:t>
      </w:r>
      <w:r>
        <w:t xml:space="preserve"> государственного налогового инспектора Отдела оценивается по следующим показателям:</w:t>
      </w:r>
    </w:p>
    <w:p w:rsidR="000A716A" w:rsidRDefault="000A716A" w:rsidP="00C17638">
      <w:pPr>
        <w:ind w:right="-228" w:firstLine="709"/>
        <w:jc w:val="both"/>
        <w:outlineLvl w:val="2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A716A" w:rsidRDefault="000A716A" w:rsidP="00C17638">
      <w:pPr>
        <w:ind w:right="-228" w:firstLine="709"/>
        <w:jc w:val="both"/>
        <w:outlineLvl w:val="2"/>
      </w:pPr>
      <w:r>
        <w:t>своевременности и оперативности выполнения поручений;</w:t>
      </w:r>
    </w:p>
    <w:p w:rsidR="000A716A" w:rsidRDefault="000A716A" w:rsidP="00C17638">
      <w:pPr>
        <w:ind w:right="-228" w:firstLine="709"/>
        <w:jc w:val="both"/>
        <w:outlineLvl w:val="2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A716A" w:rsidRDefault="000A716A" w:rsidP="00C17638">
      <w:pPr>
        <w:ind w:right="-228" w:firstLine="709"/>
        <w:jc w:val="both"/>
        <w:outlineLvl w:val="2"/>
      </w:pPr>
      <w: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A716A" w:rsidRDefault="000A716A" w:rsidP="00C17638">
      <w:pPr>
        <w:ind w:right="-228" w:firstLine="709"/>
        <w:jc w:val="both"/>
        <w:outlineLvl w:val="2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A716A" w:rsidRDefault="000A716A" w:rsidP="00C17638">
      <w:pPr>
        <w:ind w:right="-228" w:firstLine="709"/>
        <w:jc w:val="both"/>
        <w:outlineLvl w:val="2"/>
      </w:pPr>
      <w: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1032EA" w:rsidRDefault="000A716A" w:rsidP="00C17638">
      <w:pPr>
        <w:ind w:right="-228" w:firstLine="709"/>
        <w:jc w:val="both"/>
        <w:outlineLvl w:val="2"/>
      </w:pPr>
      <w:r>
        <w:t>осознанию ответственности за последствия своих действий.</w:t>
      </w:r>
    </w:p>
    <w:sectPr w:rsidR="001032EA" w:rsidSect="00C17638">
      <w:headerReference w:type="default" r:id="rId26"/>
      <w:footerReference w:type="default" r:id="rId27"/>
      <w:pgSz w:w="11906" w:h="16838"/>
      <w:pgMar w:top="567" w:right="964" w:bottom="624" w:left="1701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A14" w:rsidRDefault="00E75A14" w:rsidP="001032EA">
      <w:r>
        <w:separator/>
      </w:r>
    </w:p>
  </w:endnote>
  <w:endnote w:type="continuationSeparator" w:id="0">
    <w:p w:rsidR="00E75A14" w:rsidRDefault="00E75A14" w:rsidP="00103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A14" w:rsidRDefault="00E75A14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A14" w:rsidRDefault="00E75A14" w:rsidP="001032EA">
      <w:r>
        <w:separator/>
      </w:r>
    </w:p>
  </w:footnote>
  <w:footnote w:type="continuationSeparator" w:id="0">
    <w:p w:rsidR="00E75A14" w:rsidRDefault="00E75A14" w:rsidP="001032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A14" w:rsidRDefault="00754359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C70963">
      <w:rPr>
        <w:noProof/>
      </w:rPr>
      <w:t>4</w:t>
    </w:r>
    <w:r>
      <w:rPr>
        <w:noProof/>
      </w:rPr>
      <w:fldChar w:fldCharType="end"/>
    </w:r>
  </w:p>
  <w:p w:rsidR="00E75A14" w:rsidRDefault="00E75A14">
    <w:pPr>
      <w:pStyle w:val="af"/>
      <w:jc w:val="center"/>
    </w:pPr>
  </w:p>
  <w:p w:rsidR="00E75A14" w:rsidRDefault="00E75A14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32EA"/>
    <w:rsid w:val="000929C4"/>
    <w:rsid w:val="000A2138"/>
    <w:rsid w:val="000A716A"/>
    <w:rsid w:val="001032EA"/>
    <w:rsid w:val="001265FB"/>
    <w:rsid w:val="002331CA"/>
    <w:rsid w:val="00240739"/>
    <w:rsid w:val="002F52B4"/>
    <w:rsid w:val="0039655E"/>
    <w:rsid w:val="0043201B"/>
    <w:rsid w:val="006671C3"/>
    <w:rsid w:val="00754359"/>
    <w:rsid w:val="00784D86"/>
    <w:rsid w:val="007A4CBA"/>
    <w:rsid w:val="007B11EA"/>
    <w:rsid w:val="0085327C"/>
    <w:rsid w:val="00905702"/>
    <w:rsid w:val="00947663"/>
    <w:rsid w:val="009641BC"/>
    <w:rsid w:val="00977F4F"/>
    <w:rsid w:val="009D7A1D"/>
    <w:rsid w:val="00AB2A9E"/>
    <w:rsid w:val="00AC7722"/>
    <w:rsid w:val="00AD1E83"/>
    <w:rsid w:val="00B90B8B"/>
    <w:rsid w:val="00BE6EAE"/>
    <w:rsid w:val="00C12D13"/>
    <w:rsid w:val="00C17638"/>
    <w:rsid w:val="00C56B37"/>
    <w:rsid w:val="00C70963"/>
    <w:rsid w:val="00CA08EA"/>
    <w:rsid w:val="00CD67A5"/>
    <w:rsid w:val="00E21D65"/>
    <w:rsid w:val="00E75A14"/>
    <w:rsid w:val="00EC2A71"/>
    <w:rsid w:val="00FD1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1032EA"/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rsid w:val="001032EA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1032EA"/>
    <w:pPr>
      <w:keepNext/>
      <w:ind w:firstLine="884"/>
      <w:jc w:val="both"/>
      <w:outlineLvl w:val="1"/>
    </w:pPr>
    <w:rPr>
      <w:sz w:val="28"/>
    </w:rPr>
  </w:style>
  <w:style w:type="paragraph" w:styleId="3">
    <w:name w:val="heading 3"/>
    <w:next w:val="a"/>
    <w:link w:val="30"/>
    <w:uiPriority w:val="9"/>
    <w:qFormat/>
    <w:rsid w:val="001032EA"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rsid w:val="001032EA"/>
    <w:pPr>
      <w:keepNext/>
      <w:jc w:val="center"/>
      <w:outlineLvl w:val="3"/>
    </w:pPr>
    <w:rPr>
      <w:b/>
      <w:color w:val="3F3F3F"/>
      <w:spacing w:val="-12"/>
    </w:rPr>
  </w:style>
  <w:style w:type="paragraph" w:styleId="5">
    <w:name w:val="heading 5"/>
    <w:basedOn w:val="a"/>
    <w:next w:val="a"/>
    <w:link w:val="50"/>
    <w:uiPriority w:val="9"/>
    <w:qFormat/>
    <w:rsid w:val="001032EA"/>
    <w:pPr>
      <w:keepNext/>
      <w:jc w:val="center"/>
      <w:outlineLvl w:val="4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032EA"/>
    <w:rPr>
      <w:rFonts w:ascii="Times New Roman" w:hAnsi="Times New Roman"/>
      <w:sz w:val="24"/>
    </w:rPr>
  </w:style>
  <w:style w:type="paragraph" w:customStyle="1" w:styleId="FontStyle16">
    <w:name w:val="Font Style16"/>
    <w:link w:val="FontStyle160"/>
    <w:rsid w:val="001032EA"/>
    <w:rPr>
      <w:rFonts w:ascii="Times New Roman" w:hAnsi="Times New Roman"/>
      <w:sz w:val="28"/>
    </w:rPr>
  </w:style>
  <w:style w:type="character" w:customStyle="1" w:styleId="FontStyle160">
    <w:name w:val="Font Style16"/>
    <w:link w:val="FontStyle16"/>
    <w:uiPriority w:val="99"/>
    <w:rsid w:val="001032EA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1032EA"/>
    <w:pPr>
      <w:ind w:left="200"/>
    </w:pPr>
  </w:style>
  <w:style w:type="character" w:customStyle="1" w:styleId="22">
    <w:name w:val="Оглавление 2 Знак"/>
    <w:link w:val="21"/>
    <w:rsid w:val="001032EA"/>
  </w:style>
  <w:style w:type="paragraph" w:styleId="41">
    <w:name w:val="toc 4"/>
    <w:next w:val="a"/>
    <w:link w:val="42"/>
    <w:uiPriority w:val="39"/>
    <w:rsid w:val="001032EA"/>
    <w:pPr>
      <w:ind w:left="600"/>
    </w:pPr>
  </w:style>
  <w:style w:type="character" w:customStyle="1" w:styleId="42">
    <w:name w:val="Оглавление 4 Знак"/>
    <w:link w:val="41"/>
    <w:rsid w:val="001032EA"/>
  </w:style>
  <w:style w:type="paragraph" w:styleId="6">
    <w:name w:val="toc 6"/>
    <w:next w:val="a"/>
    <w:link w:val="60"/>
    <w:uiPriority w:val="39"/>
    <w:rsid w:val="001032EA"/>
    <w:pPr>
      <w:ind w:left="1000"/>
    </w:pPr>
  </w:style>
  <w:style w:type="character" w:customStyle="1" w:styleId="60">
    <w:name w:val="Оглавление 6 Знак"/>
    <w:link w:val="6"/>
    <w:rsid w:val="001032EA"/>
  </w:style>
  <w:style w:type="paragraph" w:styleId="7">
    <w:name w:val="toc 7"/>
    <w:next w:val="a"/>
    <w:link w:val="70"/>
    <w:uiPriority w:val="39"/>
    <w:rsid w:val="001032EA"/>
    <w:pPr>
      <w:ind w:left="1200"/>
    </w:pPr>
  </w:style>
  <w:style w:type="character" w:customStyle="1" w:styleId="70">
    <w:name w:val="Оглавление 7 Знак"/>
    <w:link w:val="7"/>
    <w:rsid w:val="001032EA"/>
  </w:style>
  <w:style w:type="character" w:customStyle="1" w:styleId="30">
    <w:name w:val="Заголовок 3 Знак"/>
    <w:link w:val="3"/>
    <w:rsid w:val="001032EA"/>
    <w:rPr>
      <w:rFonts w:ascii="XO Thames" w:hAnsi="XO Thames"/>
      <w:b/>
      <w:i/>
      <w:color w:val="000000"/>
    </w:rPr>
  </w:style>
  <w:style w:type="paragraph" w:styleId="a3">
    <w:name w:val="Plain Text"/>
    <w:basedOn w:val="a"/>
    <w:link w:val="a4"/>
    <w:rsid w:val="001032EA"/>
    <w:rPr>
      <w:rFonts w:ascii="Courier New" w:hAnsi="Courier New"/>
      <w:sz w:val="20"/>
    </w:rPr>
  </w:style>
  <w:style w:type="character" w:customStyle="1" w:styleId="a4">
    <w:name w:val="Текст Знак"/>
    <w:basedOn w:val="1"/>
    <w:link w:val="a3"/>
    <w:rsid w:val="001032EA"/>
    <w:rPr>
      <w:rFonts w:ascii="Courier New" w:hAnsi="Courier New"/>
      <w:sz w:val="20"/>
    </w:rPr>
  </w:style>
  <w:style w:type="paragraph" w:styleId="a5">
    <w:name w:val="No Spacing"/>
    <w:link w:val="a6"/>
    <w:rsid w:val="001032EA"/>
    <w:rPr>
      <w:sz w:val="22"/>
    </w:rPr>
  </w:style>
  <w:style w:type="character" w:customStyle="1" w:styleId="a6">
    <w:name w:val="Без интервала Знак"/>
    <w:link w:val="a5"/>
    <w:rsid w:val="001032EA"/>
    <w:rPr>
      <w:sz w:val="22"/>
    </w:rPr>
  </w:style>
  <w:style w:type="paragraph" w:customStyle="1" w:styleId="FontStyle13">
    <w:name w:val="Font Style13"/>
    <w:link w:val="FontStyle130"/>
    <w:rsid w:val="001032EA"/>
    <w:rPr>
      <w:rFonts w:ascii="Times New Roman" w:hAnsi="Times New Roman"/>
      <w:sz w:val="28"/>
    </w:rPr>
  </w:style>
  <w:style w:type="character" w:customStyle="1" w:styleId="FontStyle130">
    <w:name w:val="Font Style13"/>
    <w:link w:val="FontStyle13"/>
    <w:uiPriority w:val="99"/>
    <w:rsid w:val="001032EA"/>
    <w:rPr>
      <w:rFonts w:ascii="Times New Roman" w:hAnsi="Times New Roman"/>
      <w:sz w:val="28"/>
    </w:rPr>
  </w:style>
  <w:style w:type="paragraph" w:styleId="31">
    <w:name w:val="Body Text Indent 3"/>
    <w:basedOn w:val="a"/>
    <w:link w:val="32"/>
    <w:rsid w:val="001032EA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sid w:val="001032EA"/>
    <w:rPr>
      <w:rFonts w:ascii="Times New Roman" w:hAnsi="Times New Roman"/>
      <w:sz w:val="16"/>
    </w:rPr>
  </w:style>
  <w:style w:type="paragraph" w:customStyle="1" w:styleId="12">
    <w:name w:val="Номер страницы1"/>
    <w:link w:val="a7"/>
    <w:rsid w:val="001032EA"/>
  </w:style>
  <w:style w:type="character" w:styleId="a7">
    <w:name w:val="page number"/>
    <w:link w:val="12"/>
    <w:rsid w:val="001032EA"/>
  </w:style>
  <w:style w:type="paragraph" w:styleId="23">
    <w:name w:val="Body Text 2"/>
    <w:basedOn w:val="a"/>
    <w:link w:val="24"/>
    <w:rsid w:val="001032EA"/>
    <w:pPr>
      <w:ind w:right="-852"/>
      <w:jc w:val="both"/>
    </w:pPr>
    <w:rPr>
      <w:sz w:val="28"/>
    </w:rPr>
  </w:style>
  <w:style w:type="character" w:customStyle="1" w:styleId="24">
    <w:name w:val="Основной текст 2 Знак"/>
    <w:basedOn w:val="1"/>
    <w:link w:val="23"/>
    <w:rsid w:val="001032EA"/>
    <w:rPr>
      <w:rFonts w:ascii="Times New Roman" w:hAnsi="Times New Roman"/>
      <w:sz w:val="28"/>
    </w:rPr>
  </w:style>
  <w:style w:type="paragraph" w:styleId="33">
    <w:name w:val="toc 3"/>
    <w:next w:val="a"/>
    <w:link w:val="34"/>
    <w:uiPriority w:val="39"/>
    <w:rsid w:val="001032EA"/>
    <w:pPr>
      <w:ind w:left="400"/>
    </w:pPr>
  </w:style>
  <w:style w:type="character" w:customStyle="1" w:styleId="34">
    <w:name w:val="Оглавление 3 Знак"/>
    <w:link w:val="33"/>
    <w:rsid w:val="001032EA"/>
  </w:style>
  <w:style w:type="paragraph" w:styleId="a8">
    <w:name w:val="Body Text"/>
    <w:basedOn w:val="a"/>
    <w:link w:val="a9"/>
    <w:rsid w:val="001032EA"/>
    <w:pPr>
      <w:jc w:val="both"/>
    </w:pPr>
  </w:style>
  <w:style w:type="character" w:customStyle="1" w:styleId="a9">
    <w:name w:val="Основной текст Знак"/>
    <w:basedOn w:val="1"/>
    <w:link w:val="a8"/>
    <w:rsid w:val="001032EA"/>
    <w:rPr>
      <w:rFonts w:ascii="Times New Roman" w:hAnsi="Times New Roman"/>
      <w:sz w:val="24"/>
    </w:rPr>
  </w:style>
  <w:style w:type="paragraph" w:customStyle="1" w:styleId="Style10">
    <w:name w:val="Style10"/>
    <w:basedOn w:val="a"/>
    <w:link w:val="Style100"/>
    <w:rsid w:val="001032EA"/>
    <w:pPr>
      <w:widowControl w:val="0"/>
      <w:spacing w:line="320" w:lineRule="exact"/>
      <w:ind w:firstLine="768"/>
      <w:jc w:val="both"/>
    </w:pPr>
  </w:style>
  <w:style w:type="character" w:customStyle="1" w:styleId="Style100">
    <w:name w:val="Style10"/>
    <w:basedOn w:val="1"/>
    <w:link w:val="Style10"/>
    <w:rsid w:val="001032EA"/>
    <w:rPr>
      <w:rFonts w:ascii="Times New Roman" w:hAnsi="Times New Roman"/>
      <w:sz w:val="24"/>
    </w:rPr>
  </w:style>
  <w:style w:type="paragraph" w:styleId="aa">
    <w:name w:val="List Paragraph"/>
    <w:basedOn w:val="a"/>
    <w:link w:val="ab"/>
    <w:rsid w:val="001032EA"/>
    <w:pPr>
      <w:ind w:left="720"/>
      <w:contextualSpacing/>
    </w:pPr>
  </w:style>
  <w:style w:type="character" w:customStyle="1" w:styleId="ab">
    <w:name w:val="Абзац списка Знак"/>
    <w:basedOn w:val="1"/>
    <w:link w:val="aa"/>
    <w:rsid w:val="001032EA"/>
    <w:rPr>
      <w:rFonts w:ascii="Times New Roman" w:hAnsi="Times New Roman"/>
      <w:sz w:val="24"/>
    </w:rPr>
  </w:style>
  <w:style w:type="paragraph" w:customStyle="1" w:styleId="ConsPlusNonformat">
    <w:name w:val="ConsPlusNonformat"/>
    <w:link w:val="ConsPlusNonformat0"/>
    <w:rsid w:val="001032EA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1032EA"/>
    <w:rPr>
      <w:rFonts w:ascii="Courier New" w:hAnsi="Courier New"/>
    </w:rPr>
  </w:style>
  <w:style w:type="character" w:customStyle="1" w:styleId="50">
    <w:name w:val="Заголовок 5 Знак"/>
    <w:basedOn w:val="1"/>
    <w:link w:val="5"/>
    <w:rsid w:val="001032EA"/>
    <w:rPr>
      <w:rFonts w:ascii="Times New Roman" w:hAnsi="Times New Roman"/>
      <w:sz w:val="24"/>
      <w:u w:val="single"/>
    </w:rPr>
  </w:style>
  <w:style w:type="paragraph" w:customStyle="1" w:styleId="ac">
    <w:name w:val="Гипертекстовая ссылка"/>
    <w:link w:val="ad"/>
    <w:rsid w:val="001032EA"/>
    <w:rPr>
      <w:b/>
      <w:color w:val="008000"/>
    </w:rPr>
  </w:style>
  <w:style w:type="character" w:customStyle="1" w:styleId="ad">
    <w:name w:val="Гипертекстовая ссылка"/>
    <w:link w:val="ac"/>
    <w:rsid w:val="001032EA"/>
    <w:rPr>
      <w:b/>
      <w:color w:val="008000"/>
    </w:rPr>
  </w:style>
  <w:style w:type="character" w:customStyle="1" w:styleId="11">
    <w:name w:val="Заголовок 1 Знак"/>
    <w:basedOn w:val="1"/>
    <w:link w:val="10"/>
    <w:rsid w:val="001032EA"/>
    <w:rPr>
      <w:rFonts w:ascii="Arial" w:hAnsi="Arial"/>
      <w:b/>
      <w:sz w:val="32"/>
    </w:rPr>
  </w:style>
  <w:style w:type="paragraph" w:customStyle="1" w:styleId="13">
    <w:name w:val="Знак сноски1"/>
    <w:link w:val="ae"/>
    <w:rsid w:val="001032EA"/>
    <w:rPr>
      <w:vertAlign w:val="superscript"/>
    </w:rPr>
  </w:style>
  <w:style w:type="character" w:styleId="ae">
    <w:name w:val="footnote reference"/>
    <w:link w:val="13"/>
    <w:rsid w:val="001032EA"/>
    <w:rPr>
      <w:vertAlign w:val="superscript"/>
    </w:rPr>
  </w:style>
  <w:style w:type="paragraph" w:styleId="af">
    <w:name w:val="header"/>
    <w:basedOn w:val="a"/>
    <w:link w:val="af0"/>
    <w:rsid w:val="001032E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1"/>
    <w:link w:val="af"/>
    <w:rsid w:val="001032EA"/>
    <w:rPr>
      <w:rFonts w:ascii="Times New Roman" w:hAnsi="Times New Roman"/>
      <w:sz w:val="24"/>
    </w:rPr>
  </w:style>
  <w:style w:type="paragraph" w:customStyle="1" w:styleId="14">
    <w:name w:val="Гиперссылка1"/>
    <w:link w:val="af1"/>
    <w:rsid w:val="001032EA"/>
    <w:rPr>
      <w:color w:val="0000FF"/>
      <w:u w:val="single"/>
    </w:rPr>
  </w:style>
  <w:style w:type="character" w:styleId="af1">
    <w:name w:val="Hyperlink"/>
    <w:link w:val="14"/>
    <w:rsid w:val="001032EA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1032EA"/>
    <w:rPr>
      <w:sz w:val="20"/>
    </w:rPr>
  </w:style>
  <w:style w:type="character" w:customStyle="1" w:styleId="Footnote0">
    <w:name w:val="Footnote"/>
    <w:basedOn w:val="1"/>
    <w:link w:val="Footnote"/>
    <w:rsid w:val="001032EA"/>
    <w:rPr>
      <w:rFonts w:ascii="Times New Roman" w:hAnsi="Times New Roman"/>
      <w:sz w:val="20"/>
    </w:rPr>
  </w:style>
  <w:style w:type="paragraph" w:styleId="15">
    <w:name w:val="toc 1"/>
    <w:next w:val="a"/>
    <w:link w:val="16"/>
    <w:uiPriority w:val="39"/>
    <w:rsid w:val="001032EA"/>
    <w:rPr>
      <w:rFonts w:ascii="XO Thames" w:hAnsi="XO Thames"/>
      <w:b/>
    </w:rPr>
  </w:style>
  <w:style w:type="character" w:customStyle="1" w:styleId="16">
    <w:name w:val="Оглавление 1 Знак"/>
    <w:link w:val="15"/>
    <w:rsid w:val="001032EA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1032EA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1032EA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1032EA"/>
    <w:pPr>
      <w:ind w:left="1600"/>
    </w:pPr>
  </w:style>
  <w:style w:type="character" w:customStyle="1" w:styleId="90">
    <w:name w:val="Оглавление 9 Знак"/>
    <w:link w:val="9"/>
    <w:rsid w:val="001032EA"/>
  </w:style>
  <w:style w:type="paragraph" w:styleId="af2">
    <w:name w:val="footer"/>
    <w:basedOn w:val="a"/>
    <w:link w:val="af3"/>
    <w:rsid w:val="001032E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1"/>
    <w:link w:val="af2"/>
    <w:rsid w:val="001032EA"/>
    <w:rPr>
      <w:rFonts w:ascii="Times New Roman" w:hAnsi="Times New Roman"/>
      <w:sz w:val="24"/>
    </w:rPr>
  </w:style>
  <w:style w:type="paragraph" w:styleId="af4">
    <w:name w:val="Body Text Indent"/>
    <w:basedOn w:val="a"/>
    <w:link w:val="af5"/>
    <w:rsid w:val="001032EA"/>
    <w:pPr>
      <w:spacing w:after="120"/>
      <w:ind w:left="283"/>
    </w:pPr>
  </w:style>
  <w:style w:type="character" w:customStyle="1" w:styleId="af5">
    <w:name w:val="Основной текст с отступом Знак"/>
    <w:basedOn w:val="1"/>
    <w:link w:val="af4"/>
    <w:rsid w:val="001032EA"/>
    <w:rPr>
      <w:rFonts w:ascii="Times New Roman" w:hAnsi="Times New Roman"/>
      <w:sz w:val="24"/>
    </w:rPr>
  </w:style>
  <w:style w:type="paragraph" w:styleId="8">
    <w:name w:val="toc 8"/>
    <w:next w:val="a"/>
    <w:link w:val="80"/>
    <w:uiPriority w:val="39"/>
    <w:rsid w:val="001032EA"/>
    <w:pPr>
      <w:ind w:left="1400"/>
    </w:pPr>
  </w:style>
  <w:style w:type="character" w:customStyle="1" w:styleId="80">
    <w:name w:val="Оглавление 8 Знак"/>
    <w:link w:val="8"/>
    <w:rsid w:val="001032EA"/>
  </w:style>
  <w:style w:type="paragraph" w:styleId="51">
    <w:name w:val="toc 5"/>
    <w:next w:val="a"/>
    <w:link w:val="52"/>
    <w:uiPriority w:val="39"/>
    <w:rsid w:val="001032EA"/>
    <w:pPr>
      <w:ind w:left="800"/>
    </w:pPr>
  </w:style>
  <w:style w:type="character" w:customStyle="1" w:styleId="52">
    <w:name w:val="Оглавление 5 Знак"/>
    <w:link w:val="51"/>
    <w:rsid w:val="001032EA"/>
  </w:style>
  <w:style w:type="paragraph" w:styleId="25">
    <w:name w:val="Body Text Indent 2"/>
    <w:basedOn w:val="a"/>
    <w:link w:val="26"/>
    <w:rsid w:val="001032EA"/>
    <w:pPr>
      <w:ind w:firstLine="709"/>
      <w:jc w:val="both"/>
    </w:pPr>
  </w:style>
  <w:style w:type="character" w:customStyle="1" w:styleId="26">
    <w:name w:val="Основной текст с отступом 2 Знак"/>
    <w:basedOn w:val="1"/>
    <w:link w:val="25"/>
    <w:rsid w:val="001032EA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1032EA"/>
    <w:pPr>
      <w:widowControl w:val="0"/>
    </w:pPr>
  </w:style>
  <w:style w:type="character" w:customStyle="1" w:styleId="ConsPlusNormal0">
    <w:name w:val="ConsPlusNormal"/>
    <w:link w:val="ConsPlusNormal"/>
    <w:rsid w:val="001032EA"/>
  </w:style>
  <w:style w:type="paragraph" w:customStyle="1" w:styleId="17">
    <w:name w:val="Основной шрифт абзаца1"/>
    <w:rsid w:val="001032EA"/>
  </w:style>
  <w:style w:type="paragraph" w:styleId="af6">
    <w:name w:val="Subtitle"/>
    <w:next w:val="a"/>
    <w:link w:val="af7"/>
    <w:uiPriority w:val="11"/>
    <w:qFormat/>
    <w:rsid w:val="001032EA"/>
    <w:rPr>
      <w:rFonts w:ascii="XO Thames" w:hAnsi="XO Thames"/>
      <w:i/>
      <w:color w:val="616161"/>
      <w:sz w:val="24"/>
    </w:rPr>
  </w:style>
  <w:style w:type="character" w:customStyle="1" w:styleId="af7">
    <w:name w:val="Подзаголовок Знак"/>
    <w:link w:val="af6"/>
    <w:rsid w:val="001032E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1032EA"/>
    <w:pPr>
      <w:ind w:left="1800"/>
    </w:pPr>
  </w:style>
  <w:style w:type="character" w:customStyle="1" w:styleId="toc100">
    <w:name w:val="toc 10"/>
    <w:link w:val="toc10"/>
    <w:rsid w:val="001032EA"/>
  </w:style>
  <w:style w:type="paragraph" w:styleId="af8">
    <w:name w:val="Title"/>
    <w:next w:val="a"/>
    <w:link w:val="af9"/>
    <w:uiPriority w:val="10"/>
    <w:qFormat/>
    <w:rsid w:val="001032EA"/>
    <w:rPr>
      <w:rFonts w:ascii="XO Thames" w:hAnsi="XO Thames"/>
      <w:b/>
      <w:sz w:val="52"/>
    </w:rPr>
  </w:style>
  <w:style w:type="character" w:customStyle="1" w:styleId="af9">
    <w:name w:val="Название Знак"/>
    <w:link w:val="af8"/>
    <w:rsid w:val="001032EA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sid w:val="001032EA"/>
    <w:rPr>
      <w:rFonts w:ascii="Times New Roman" w:hAnsi="Times New Roman"/>
      <w:b/>
      <w:color w:val="3F3F3F"/>
      <w:spacing w:val="-12"/>
      <w:sz w:val="24"/>
    </w:rPr>
  </w:style>
  <w:style w:type="paragraph" w:styleId="afa">
    <w:name w:val="Balloon Text"/>
    <w:basedOn w:val="a"/>
    <w:link w:val="afb"/>
    <w:rsid w:val="001032EA"/>
    <w:rPr>
      <w:rFonts w:ascii="Tahoma" w:hAnsi="Tahoma"/>
      <w:sz w:val="16"/>
    </w:rPr>
  </w:style>
  <w:style w:type="character" w:customStyle="1" w:styleId="afb">
    <w:name w:val="Текст выноски Знак"/>
    <w:basedOn w:val="1"/>
    <w:link w:val="afa"/>
    <w:rsid w:val="001032EA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sid w:val="001032EA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garantF1://12036354.15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5" Type="http://schemas.openxmlformats.org/officeDocument/2006/relationships/hyperlink" Target="consultantplus://offline/ref=30AE12744AACC646BD4A0C738C6CAD2BF4FC8B77BE95911D84DF3EF787EE5C5AC2E31BC339B33679G2E9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garantF1://12036354.14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30AE12744AACC646BD4A0C738C6CAD2BFDF78C77B497CC178C8632F580E1034DC5AA17C239B334G7E7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819C367E1FE2FB8BDE119g6pCI" TargetMode="External"/><Relationship Id="rId23" Type="http://schemas.openxmlformats.org/officeDocument/2006/relationships/hyperlink" Target="garantF1://12036354.18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47161C46BA11F43A590880A818702AD244627BA1DFE1CB56E56438E2DALCq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hyperlink" Target="garantF1://12036354.17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3383</Words>
  <Characters>19284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Киямова Мария Анатольевна</dc:creator>
  <cp:lastModifiedBy>Пищулина Владлена Валерьевна</cp:lastModifiedBy>
  <cp:revision>15</cp:revision>
  <dcterms:created xsi:type="dcterms:W3CDTF">2020-03-10T06:43:00Z</dcterms:created>
  <dcterms:modified xsi:type="dcterms:W3CDTF">2020-10-21T09:13:00Z</dcterms:modified>
</cp:coreProperties>
</file>